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79"/>
        <w:gridCol w:w="223"/>
        <w:gridCol w:w="7070"/>
        <w:gridCol w:w="218"/>
        <w:gridCol w:w="220"/>
      </w:tblGrid>
      <w:tr w:rsidR="00FD32C3" w:rsidTr="00D3330B">
        <w:trPr>
          <w:gridAfter w:val="2"/>
          <w:wAfter w:w="438" w:type="dxa"/>
        </w:trPr>
        <w:tc>
          <w:tcPr>
            <w:tcW w:w="2178" w:type="dxa"/>
            <w:tcBorders>
              <w:bottom w:val="dotted" w:sz="2" w:space="0" w:color="auto"/>
            </w:tcBorders>
            <w:vAlign w:val="center"/>
          </w:tcPr>
          <w:p w:rsidR="00FD32C3" w:rsidRPr="00912B47" w:rsidRDefault="00FD32C3" w:rsidP="00D3330B">
            <w:pPr>
              <w:jc w:val="right"/>
              <w:rPr>
                <w:rFonts w:ascii="Times New Roman" w:eastAsia="Times New Roman" w:hAnsi="Times New Roman" w:cs="Times New Roman"/>
                <w:color w:val="005A46"/>
                <w:sz w:val="16"/>
                <w:szCs w:val="16"/>
              </w:rPr>
            </w:pPr>
          </w:p>
        </w:tc>
        <w:tc>
          <w:tcPr>
            <w:tcW w:w="7572" w:type="dxa"/>
            <w:gridSpan w:val="3"/>
            <w:tcBorders>
              <w:bottom w:val="dotted" w:sz="2" w:space="0" w:color="auto"/>
            </w:tcBorders>
            <w:shd w:val="clear" w:color="auto" w:fill="auto"/>
            <w:vAlign w:val="center"/>
          </w:tcPr>
          <w:p w:rsidR="00FD32C3" w:rsidRPr="006D0ABE" w:rsidRDefault="00FD32C3" w:rsidP="00D3330B">
            <w:pPr>
              <w:spacing w:after="120"/>
              <w:rPr>
                <w:rFonts w:ascii="Times New Roman" w:eastAsia="Times New Roman" w:hAnsi="Times New Roman" w:cs="Times New Roman"/>
                <w:b/>
                <w:color w:val="005A46"/>
                <w:sz w:val="44"/>
                <w:szCs w:val="44"/>
              </w:rPr>
            </w:pPr>
          </w:p>
        </w:tc>
      </w:tr>
      <w:tr w:rsidR="00FD32C3" w:rsidTr="00D3330B">
        <w:trPr>
          <w:gridAfter w:val="2"/>
          <w:wAfter w:w="438" w:type="dxa"/>
          <w:trHeight w:hRule="exact" w:val="454"/>
        </w:trPr>
        <w:tc>
          <w:tcPr>
            <w:tcW w:w="9750" w:type="dxa"/>
            <w:gridSpan w:val="4"/>
            <w:tcBorders>
              <w:top w:val="dotted" w:sz="2" w:space="0" w:color="auto"/>
              <w:bottom w:val="dotted" w:sz="2" w:space="0" w:color="auto"/>
            </w:tcBorders>
            <w:vAlign w:val="center"/>
          </w:tcPr>
          <w:p w:rsidR="00FD32C3" w:rsidRDefault="00FD32C3" w:rsidP="00D3330B">
            <w:pPr>
              <w:jc w:val="center"/>
              <w:rPr>
                <w:rFonts w:ascii="Times New Roman" w:eastAsia="Times New Roman" w:hAnsi="Times New Roman" w:cs="Times New Roman"/>
                <w:b/>
                <w:color w:val="005A46"/>
                <w:sz w:val="32"/>
                <w:szCs w:val="32"/>
              </w:rPr>
            </w:pPr>
            <w:r w:rsidRPr="006D0ABE">
              <w:rPr>
                <w:rFonts w:ascii="Times New Roman" w:eastAsia="Times New Roman" w:hAnsi="Times New Roman" w:cs="Times New Roman"/>
                <w:b/>
                <w:color w:val="005A46"/>
                <w:sz w:val="32"/>
                <w:szCs w:val="32"/>
              </w:rPr>
              <w:t>Course Syllabus</w:t>
            </w:r>
            <w:r>
              <w:rPr>
                <w:rFonts w:ascii="Times New Roman" w:eastAsia="Times New Roman" w:hAnsi="Times New Roman" w:cs="Times New Roman"/>
                <w:b/>
                <w:color w:val="005A46"/>
                <w:sz w:val="32"/>
                <w:szCs w:val="32"/>
              </w:rPr>
              <w:t xml:space="preserve"> – Fall 2014</w:t>
            </w:r>
          </w:p>
          <w:p w:rsidR="00FD32C3" w:rsidRPr="006D0ABE" w:rsidRDefault="00FD32C3" w:rsidP="00D3330B">
            <w:pPr>
              <w:jc w:val="center"/>
              <w:rPr>
                <w:rFonts w:ascii="Times New Roman" w:eastAsia="Times New Roman" w:hAnsi="Times New Roman" w:cs="Times New Roman"/>
                <w:i/>
                <w:iCs/>
                <w:color w:val="C00000"/>
                <w:sz w:val="32"/>
                <w:szCs w:val="32"/>
              </w:rPr>
            </w:pPr>
          </w:p>
        </w:tc>
      </w:tr>
      <w:tr w:rsidR="00FD32C3" w:rsidRPr="006D0ABE" w:rsidTr="00D3330B">
        <w:trPr>
          <w:gridAfter w:val="2"/>
          <w:wAfter w:w="438" w:type="dxa"/>
          <w:trHeight w:hRule="exact" w:val="454"/>
        </w:trPr>
        <w:tc>
          <w:tcPr>
            <w:tcW w:w="9750" w:type="dxa"/>
            <w:gridSpan w:val="4"/>
            <w:tcBorders>
              <w:top w:val="dotted" w:sz="2" w:space="0" w:color="auto"/>
              <w:bottom w:val="dotted" w:sz="4" w:space="0" w:color="auto"/>
            </w:tcBorders>
            <w:shd w:val="clear" w:color="auto" w:fill="auto"/>
            <w:vAlign w:val="center"/>
          </w:tcPr>
          <w:p w:rsidR="00FD32C3" w:rsidRPr="006D0ABE"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Course Information</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Number</w:t>
            </w:r>
          </w:p>
        </w:tc>
        <w:tc>
          <w:tcPr>
            <w:tcW w:w="7572" w:type="dxa"/>
            <w:gridSpan w:val="3"/>
            <w:tcBorders>
              <w:top w:val="dotted" w:sz="4" w:space="0" w:color="auto"/>
              <w:bottom w:val="dotted" w:sz="4" w:space="0" w:color="auto"/>
            </w:tcBorders>
            <w:shd w:val="clear" w:color="auto" w:fill="auto"/>
            <w:vAlign w:val="center"/>
          </w:tcPr>
          <w:p w:rsidR="00FD32C3" w:rsidRPr="006D0ABE"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ECO 202</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Name</w:t>
            </w:r>
          </w:p>
        </w:tc>
        <w:tc>
          <w:tcPr>
            <w:tcW w:w="7572" w:type="dxa"/>
            <w:gridSpan w:val="3"/>
            <w:tcBorders>
              <w:top w:val="dotted" w:sz="4" w:space="0" w:color="auto"/>
              <w:bottom w:val="dotted" w:sz="4" w:space="0" w:color="auto"/>
            </w:tcBorders>
            <w:shd w:val="clear" w:color="auto" w:fill="auto"/>
            <w:vAlign w:val="center"/>
          </w:tcPr>
          <w:p w:rsidR="00FD32C3" w:rsidRPr="006D0ABE"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Macroeconomics </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Section</w:t>
            </w:r>
          </w:p>
        </w:tc>
        <w:tc>
          <w:tcPr>
            <w:tcW w:w="7572" w:type="dxa"/>
            <w:gridSpan w:val="3"/>
            <w:tcBorders>
              <w:top w:val="dotted" w:sz="4" w:space="0" w:color="auto"/>
              <w:bottom w:val="dotted" w:sz="4" w:space="0" w:color="auto"/>
            </w:tcBorders>
            <w:shd w:val="clear" w:color="auto" w:fill="auto"/>
            <w:vAlign w:val="center"/>
          </w:tcPr>
          <w:p w:rsidR="00FD32C3" w:rsidRPr="006D0ABE" w:rsidRDefault="00BA0AC4"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bookmarkStart w:id="0" w:name="_GoBack"/>
            <w:bookmarkEnd w:id="0"/>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Credit Hours</w:t>
            </w:r>
          </w:p>
        </w:tc>
        <w:tc>
          <w:tcPr>
            <w:tcW w:w="7572" w:type="dxa"/>
            <w:gridSpan w:val="3"/>
            <w:tcBorders>
              <w:top w:val="dotted" w:sz="4" w:space="0" w:color="auto"/>
              <w:bottom w:val="dotted" w:sz="4" w:space="0" w:color="auto"/>
            </w:tcBorders>
            <w:shd w:val="clear" w:color="auto" w:fill="auto"/>
            <w:vAlign w:val="center"/>
          </w:tcPr>
          <w:p w:rsidR="00FD32C3" w:rsidRPr="006D0ABE" w:rsidRDefault="00FD32C3" w:rsidP="00D3330B">
            <w:pPr>
              <w:rPr>
                <w:rFonts w:ascii="Times New Roman" w:eastAsia="Times New Roman" w:hAnsi="Times New Roman" w:cs="Times New Roman"/>
                <w:sz w:val="24"/>
                <w:szCs w:val="24"/>
              </w:rPr>
            </w:pPr>
            <w:r w:rsidRPr="006D0ABE">
              <w:rPr>
                <w:rFonts w:ascii="Times New Roman" w:eastAsia="Times New Roman" w:hAnsi="Times New Roman" w:cs="Times New Roman"/>
                <w:sz w:val="24"/>
                <w:szCs w:val="24"/>
              </w:rPr>
              <w:t>3</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Department</w:t>
            </w:r>
          </w:p>
        </w:tc>
        <w:tc>
          <w:tcPr>
            <w:tcW w:w="7572" w:type="dxa"/>
            <w:gridSpan w:val="3"/>
            <w:tcBorders>
              <w:top w:val="dotted" w:sz="4" w:space="0" w:color="auto"/>
              <w:bottom w:val="dotted" w:sz="4" w:space="0" w:color="auto"/>
            </w:tcBorders>
            <w:shd w:val="clear" w:color="auto" w:fill="auto"/>
            <w:vAlign w:val="center"/>
          </w:tcPr>
          <w:p w:rsidR="00FD32C3" w:rsidRPr="00306630"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Economics</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Campus</w:t>
            </w:r>
          </w:p>
        </w:tc>
        <w:tc>
          <w:tcPr>
            <w:tcW w:w="7572" w:type="dxa"/>
            <w:gridSpan w:val="3"/>
            <w:tcBorders>
              <w:top w:val="dotted" w:sz="4" w:space="0" w:color="auto"/>
              <w:bottom w:val="dotted" w:sz="4" w:space="0" w:color="auto"/>
            </w:tcBorders>
            <w:shd w:val="clear" w:color="auto" w:fill="auto"/>
            <w:vAlign w:val="center"/>
          </w:tcPr>
          <w:p w:rsidR="00FD32C3" w:rsidRPr="00306630" w:rsidRDefault="00BA0AC4"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Byblos</w:t>
            </w:r>
          </w:p>
        </w:tc>
      </w:tr>
      <w:tr w:rsidR="00FD32C3"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Meeting Time and Place</w:t>
            </w:r>
          </w:p>
        </w:tc>
        <w:tc>
          <w:tcPr>
            <w:tcW w:w="7572" w:type="dxa"/>
            <w:gridSpan w:val="3"/>
            <w:tcBorders>
              <w:top w:val="dotted" w:sz="4" w:space="0" w:color="auto"/>
              <w:bottom w:val="dotted" w:sz="4" w:space="0" w:color="auto"/>
            </w:tcBorders>
            <w:shd w:val="clear" w:color="auto" w:fill="auto"/>
            <w:vAlign w:val="center"/>
          </w:tcPr>
          <w:p w:rsidR="00FD32C3" w:rsidRPr="006D0ABE" w:rsidRDefault="00BA0AC4" w:rsidP="00D3330B">
            <w:pPr>
              <w:pStyle w:val="Default"/>
            </w:pPr>
            <w:r>
              <w:t>TR 8:00-9:15</w:t>
            </w:r>
          </w:p>
        </w:tc>
      </w:tr>
      <w:tr w:rsidR="00FD32C3" w:rsidRPr="00306630" w:rsidTr="00D3330B">
        <w:trPr>
          <w:gridAfter w:val="2"/>
          <w:wAfter w:w="438" w:type="dxa"/>
          <w:trHeight w:hRule="exact" w:val="454"/>
        </w:trPr>
        <w:tc>
          <w:tcPr>
            <w:tcW w:w="2178" w:type="dxa"/>
            <w:tcBorders>
              <w:top w:val="dotted" w:sz="4" w:space="0" w:color="auto"/>
              <w:bottom w:val="dotted" w:sz="4" w:space="0" w:color="auto"/>
            </w:tcBorders>
            <w:shd w:val="clear" w:color="auto" w:fill="auto"/>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Number of Hours per week</w:t>
            </w:r>
          </w:p>
        </w:tc>
        <w:tc>
          <w:tcPr>
            <w:tcW w:w="7572" w:type="dxa"/>
            <w:gridSpan w:val="3"/>
            <w:tcBorders>
              <w:top w:val="dotted" w:sz="4" w:space="0" w:color="auto"/>
              <w:bottom w:val="dotted" w:sz="4" w:space="0" w:color="auto"/>
            </w:tcBorders>
            <w:shd w:val="clear" w:color="auto" w:fill="auto"/>
            <w:vAlign w:val="center"/>
          </w:tcPr>
          <w:p w:rsidR="00FD32C3" w:rsidRPr="00306630"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D32C3" w:rsidTr="00D3330B">
        <w:trPr>
          <w:gridAfter w:val="2"/>
          <w:wAfter w:w="438" w:type="dxa"/>
          <w:trHeight w:hRule="exact" w:val="454"/>
        </w:trPr>
        <w:tc>
          <w:tcPr>
            <w:tcW w:w="2178" w:type="dxa"/>
            <w:tcBorders>
              <w:top w:val="dotted" w:sz="4" w:space="0" w:color="auto"/>
              <w:bottom w:val="dotted" w:sz="4" w:space="0" w:color="auto"/>
            </w:tcBorders>
            <w:vAlign w:val="center"/>
          </w:tcPr>
          <w:p w:rsidR="00FD32C3" w:rsidRPr="00950D1F" w:rsidRDefault="00FD32C3" w:rsidP="00D3330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Tutorial Lab Hours</w:t>
            </w:r>
          </w:p>
        </w:tc>
        <w:tc>
          <w:tcPr>
            <w:tcW w:w="7572" w:type="dxa"/>
            <w:gridSpan w:val="3"/>
            <w:tcBorders>
              <w:top w:val="dotted" w:sz="4" w:space="0" w:color="auto"/>
              <w:bottom w:val="dotted" w:sz="4" w:space="0" w:color="auto"/>
            </w:tcBorders>
            <w:vAlign w:val="center"/>
          </w:tcPr>
          <w:p w:rsidR="00FD32C3" w:rsidRPr="00306630"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D32C3" w:rsidTr="00D3330B">
        <w:trPr>
          <w:gridAfter w:val="2"/>
          <w:wAfter w:w="438" w:type="dxa"/>
          <w:trHeight w:hRule="exact" w:val="1173"/>
        </w:trPr>
        <w:tc>
          <w:tcPr>
            <w:tcW w:w="2178" w:type="dxa"/>
            <w:tcBorders>
              <w:top w:val="dotted" w:sz="4" w:space="0" w:color="auto"/>
              <w:bottom w:val="dotted" w:sz="4"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Course Description</w:t>
            </w:r>
          </w:p>
        </w:tc>
        <w:tc>
          <w:tcPr>
            <w:tcW w:w="7572" w:type="dxa"/>
            <w:gridSpan w:val="3"/>
            <w:tcBorders>
              <w:top w:val="dotted" w:sz="4" w:space="0" w:color="auto"/>
              <w:bottom w:val="dotted" w:sz="4" w:space="0" w:color="auto"/>
            </w:tcBorders>
            <w:vAlign w:val="center"/>
          </w:tcPr>
          <w:p w:rsidR="00FD32C3" w:rsidRPr="00FA64CA" w:rsidRDefault="00FD32C3" w:rsidP="00D3330B">
            <w:pPr>
              <w:jc w:val="both"/>
              <w:rPr>
                <w:rFonts w:ascii="Times New Roman" w:eastAsia="Times New Roman" w:hAnsi="Times New Roman" w:cs="Times New Roman"/>
                <w:sz w:val="24"/>
                <w:szCs w:val="24"/>
              </w:rPr>
            </w:pPr>
            <w:r w:rsidRPr="00FA64CA">
              <w:rPr>
                <w:rFonts w:ascii="Times New Roman" w:eastAsia="Times New Roman" w:hAnsi="Times New Roman" w:cs="Times New Roman"/>
                <w:sz w:val="24"/>
                <w:szCs w:val="24"/>
              </w:rPr>
              <w:t>This course is an introductory course dealing with the principles of national income accounting, national income determination, macroeconomics’ objectives and policy instruments, and the relative effectiveness of fiscal and monetary policies in stabilizing the economy.</w:t>
            </w:r>
          </w:p>
          <w:p w:rsidR="00FD32C3" w:rsidRPr="006D0ABE" w:rsidRDefault="00FD32C3" w:rsidP="00D3330B">
            <w:pPr>
              <w:jc w:val="both"/>
              <w:rPr>
                <w:rFonts w:ascii="Times New Roman" w:eastAsia="Times New Roman" w:hAnsi="Times New Roman" w:cs="Times New Roman"/>
                <w:sz w:val="24"/>
                <w:szCs w:val="24"/>
              </w:rPr>
            </w:pPr>
          </w:p>
        </w:tc>
      </w:tr>
      <w:tr w:rsidR="00FD32C3" w:rsidTr="00D3330B">
        <w:trPr>
          <w:gridAfter w:val="2"/>
          <w:wAfter w:w="438" w:type="dxa"/>
          <w:trHeight w:hRule="exact" w:val="454"/>
        </w:trPr>
        <w:tc>
          <w:tcPr>
            <w:tcW w:w="2178" w:type="dxa"/>
            <w:tcBorders>
              <w:top w:val="dotted" w:sz="4" w:space="0" w:color="auto"/>
              <w:bottom w:val="dotted" w:sz="4" w:space="0" w:color="auto"/>
            </w:tcBorders>
            <w:vAlign w:val="center"/>
          </w:tcPr>
          <w:p w:rsidR="00FD32C3" w:rsidRPr="00950D1F" w:rsidRDefault="00FD32C3" w:rsidP="00D3330B">
            <w:pPr>
              <w:rPr>
                <w:rFonts w:ascii="Times New Roman" w:eastAsia="Times New Roman" w:hAnsi="Times New Roman" w:cs="Times New Roman"/>
                <w:color w:val="005A46"/>
                <w:sz w:val="20"/>
                <w:szCs w:val="20"/>
              </w:rPr>
            </w:pPr>
            <w:r w:rsidRPr="00950D1F">
              <w:rPr>
                <w:rFonts w:ascii="Times New Roman" w:eastAsia="Times New Roman" w:hAnsi="Times New Roman" w:cs="Times New Roman"/>
                <w:i/>
                <w:iCs/>
                <w:color w:val="005A46"/>
                <w:sz w:val="20"/>
                <w:szCs w:val="20"/>
              </w:rPr>
              <w:t>Prerequisites</w:t>
            </w:r>
          </w:p>
        </w:tc>
        <w:tc>
          <w:tcPr>
            <w:tcW w:w="7572" w:type="dxa"/>
            <w:gridSpan w:val="3"/>
            <w:tcBorders>
              <w:top w:val="dotted" w:sz="4" w:space="0" w:color="auto"/>
              <w:bottom w:val="dotted" w:sz="4" w:space="0" w:color="auto"/>
            </w:tcBorders>
            <w:vAlign w:val="center"/>
          </w:tcPr>
          <w:p w:rsidR="00FD32C3" w:rsidRPr="006D0ABE" w:rsidRDefault="00FD32C3" w:rsidP="00D3330B">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FD32C3" w:rsidRPr="006D0ABE" w:rsidTr="00D3330B">
        <w:trPr>
          <w:gridAfter w:val="2"/>
          <w:wAfter w:w="438" w:type="dxa"/>
          <w:trHeight w:hRule="exact" w:val="454"/>
        </w:trPr>
        <w:tc>
          <w:tcPr>
            <w:tcW w:w="9750" w:type="dxa"/>
            <w:gridSpan w:val="4"/>
            <w:shd w:val="clear" w:color="auto" w:fill="auto"/>
            <w:vAlign w:val="center"/>
          </w:tcPr>
          <w:p w:rsidR="00FD32C3" w:rsidRPr="006D0ABE"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Instructor Information</w:t>
            </w:r>
          </w:p>
        </w:tc>
      </w:tr>
      <w:tr w:rsidR="00FD32C3" w:rsidTr="00D3330B">
        <w:trPr>
          <w:gridAfter w:val="2"/>
          <w:wAfter w:w="438" w:type="dxa"/>
          <w:trHeight w:hRule="exact" w:val="243"/>
        </w:trPr>
        <w:tc>
          <w:tcPr>
            <w:tcW w:w="2178" w:type="dxa"/>
            <w:tcBorders>
              <w:bottom w:val="dotted" w:sz="2"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Instructor Name</w:t>
            </w:r>
          </w:p>
        </w:tc>
        <w:tc>
          <w:tcPr>
            <w:tcW w:w="7572" w:type="dxa"/>
            <w:gridSpan w:val="3"/>
            <w:tcBorders>
              <w:bottom w:val="dotted" w:sz="2" w:space="0" w:color="auto"/>
            </w:tcBorders>
            <w:vAlign w:val="center"/>
          </w:tcPr>
          <w:p w:rsidR="00FD32C3" w:rsidRPr="0093681B" w:rsidRDefault="00BA0AC4" w:rsidP="00D3330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Wissam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Fahed</w:t>
            </w:r>
            <w:proofErr w:type="spellEnd"/>
          </w:p>
        </w:tc>
      </w:tr>
      <w:tr w:rsidR="00FD32C3" w:rsidTr="00D3330B">
        <w:trPr>
          <w:gridAfter w:val="2"/>
          <w:wAfter w:w="438" w:type="dxa"/>
          <w:trHeight w:hRule="exact" w:val="454"/>
        </w:trPr>
        <w:tc>
          <w:tcPr>
            <w:tcW w:w="2178" w:type="dxa"/>
            <w:tcBorders>
              <w:top w:val="dotted" w:sz="2" w:space="0" w:color="auto"/>
              <w:bottom w:val="dotted" w:sz="2"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Location</w:t>
            </w:r>
          </w:p>
        </w:tc>
        <w:tc>
          <w:tcPr>
            <w:tcW w:w="7572" w:type="dxa"/>
            <w:gridSpan w:val="3"/>
            <w:tcBorders>
              <w:top w:val="dotted" w:sz="2" w:space="0" w:color="auto"/>
              <w:bottom w:val="dotted" w:sz="2" w:space="0" w:color="auto"/>
            </w:tcBorders>
            <w:vAlign w:val="center"/>
          </w:tcPr>
          <w:p w:rsidR="00FD32C3" w:rsidRPr="00306630" w:rsidRDefault="00BA0AC4" w:rsidP="00D3330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Frem</w:t>
            </w:r>
            <w:proofErr w:type="spellEnd"/>
            <w:r>
              <w:rPr>
                <w:rFonts w:ascii="Times New Roman" w:eastAsia="Times New Roman" w:hAnsi="Times New Roman" w:cs="Times New Roman"/>
                <w:sz w:val="24"/>
                <w:szCs w:val="24"/>
              </w:rPr>
              <w:t xml:space="preserve"> 511</w:t>
            </w:r>
          </w:p>
        </w:tc>
      </w:tr>
      <w:tr w:rsidR="00FD32C3" w:rsidTr="00D3330B">
        <w:trPr>
          <w:gridAfter w:val="2"/>
          <w:wAfter w:w="438" w:type="dxa"/>
          <w:trHeight w:hRule="exact" w:val="454"/>
        </w:trPr>
        <w:tc>
          <w:tcPr>
            <w:tcW w:w="2178" w:type="dxa"/>
            <w:tcBorders>
              <w:top w:val="dotted" w:sz="2" w:space="0" w:color="auto"/>
              <w:bottom w:val="dotted" w:sz="2"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Telephone Extension</w:t>
            </w:r>
          </w:p>
        </w:tc>
        <w:tc>
          <w:tcPr>
            <w:tcW w:w="7572" w:type="dxa"/>
            <w:gridSpan w:val="3"/>
            <w:tcBorders>
              <w:top w:val="dotted" w:sz="2" w:space="0" w:color="auto"/>
              <w:bottom w:val="dotted" w:sz="2" w:space="0" w:color="auto"/>
            </w:tcBorders>
            <w:vAlign w:val="center"/>
          </w:tcPr>
          <w:p w:rsidR="00FD32C3" w:rsidRPr="0093681B" w:rsidRDefault="00BA0AC4" w:rsidP="00D3330B">
            <w:pPr>
              <w:pStyle w:val="Default"/>
            </w:pPr>
            <w:r>
              <w:t>2574</w:t>
            </w:r>
          </w:p>
        </w:tc>
      </w:tr>
      <w:tr w:rsidR="00FD32C3" w:rsidTr="00D3330B">
        <w:trPr>
          <w:gridAfter w:val="2"/>
          <w:wAfter w:w="438" w:type="dxa"/>
          <w:trHeight w:hRule="exact" w:val="454"/>
        </w:trPr>
        <w:tc>
          <w:tcPr>
            <w:tcW w:w="2178" w:type="dxa"/>
            <w:tcBorders>
              <w:top w:val="dotted" w:sz="2" w:space="0" w:color="auto"/>
              <w:bottom w:val="dotted" w:sz="2"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Email</w:t>
            </w:r>
          </w:p>
        </w:tc>
        <w:tc>
          <w:tcPr>
            <w:tcW w:w="7572" w:type="dxa"/>
            <w:gridSpan w:val="3"/>
            <w:tcBorders>
              <w:top w:val="dotted" w:sz="2" w:space="0" w:color="auto"/>
              <w:bottom w:val="dotted" w:sz="2" w:space="0" w:color="auto"/>
            </w:tcBorders>
            <w:vAlign w:val="center"/>
          </w:tcPr>
          <w:p w:rsidR="00FD32C3" w:rsidRPr="00306630" w:rsidRDefault="00BA0AC4" w:rsidP="00D3330B">
            <w:pPr>
              <w:keepNext/>
              <w:keepLines/>
              <w:widowControl w:val="0"/>
              <w:suppressLineNumbers/>
              <w:suppressAutoHyphens/>
              <w:autoSpaceDE w:val="0"/>
              <w:autoSpaceDN w:val="0"/>
              <w:adjustRightInd w:val="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fahedretail@gmail.com</w:t>
            </w:r>
          </w:p>
        </w:tc>
      </w:tr>
      <w:tr w:rsidR="00FD32C3" w:rsidTr="00D3330B">
        <w:trPr>
          <w:gridAfter w:val="2"/>
          <w:wAfter w:w="438" w:type="dxa"/>
          <w:trHeight w:hRule="exact" w:val="454"/>
        </w:trPr>
        <w:tc>
          <w:tcPr>
            <w:tcW w:w="2178" w:type="dxa"/>
            <w:tcBorders>
              <w:top w:val="dotted" w:sz="2" w:space="0" w:color="auto"/>
              <w:bottom w:val="dotted" w:sz="2" w:space="0" w:color="auto"/>
            </w:tcBorders>
            <w:vAlign w:val="center"/>
          </w:tcPr>
          <w:p w:rsidR="00FD32C3" w:rsidRPr="00950D1F" w:rsidRDefault="00FD32C3" w:rsidP="00D3330B">
            <w:pPr>
              <w:rPr>
                <w:rFonts w:ascii="Times New Roman" w:eastAsia="Times New Roman" w:hAnsi="Times New Roman" w:cs="Times New Roman"/>
                <w:i/>
                <w:iCs/>
                <w:color w:val="005A46"/>
                <w:sz w:val="20"/>
                <w:szCs w:val="20"/>
              </w:rPr>
            </w:pPr>
            <w:r w:rsidRPr="00950D1F">
              <w:rPr>
                <w:rFonts w:ascii="Times New Roman" w:eastAsia="Times New Roman" w:hAnsi="Times New Roman" w:cs="Times New Roman"/>
                <w:i/>
                <w:iCs/>
                <w:color w:val="005A46"/>
                <w:sz w:val="20"/>
                <w:szCs w:val="20"/>
              </w:rPr>
              <w:t>Office Hours</w:t>
            </w:r>
          </w:p>
        </w:tc>
        <w:tc>
          <w:tcPr>
            <w:tcW w:w="7572" w:type="dxa"/>
            <w:gridSpan w:val="3"/>
            <w:tcBorders>
              <w:top w:val="dotted" w:sz="2" w:space="0" w:color="auto"/>
              <w:bottom w:val="dotted" w:sz="2" w:space="0" w:color="auto"/>
            </w:tcBorders>
            <w:vAlign w:val="center"/>
          </w:tcPr>
          <w:p w:rsidR="00FD32C3" w:rsidRPr="0093681B" w:rsidRDefault="00BA0AC4" w:rsidP="00D3330B">
            <w:pPr>
              <w:pStyle w:val="Default"/>
            </w:pPr>
            <w:r>
              <w:t>TR 11:00-12:00</w:t>
            </w:r>
          </w:p>
        </w:tc>
      </w:tr>
      <w:tr w:rsidR="00FD32C3" w:rsidRPr="006D0ABE" w:rsidTr="00D3330B">
        <w:trPr>
          <w:gridAfter w:val="2"/>
          <w:wAfter w:w="438" w:type="dxa"/>
          <w:trHeight w:hRule="exact" w:val="331"/>
        </w:trPr>
        <w:tc>
          <w:tcPr>
            <w:tcW w:w="9750" w:type="dxa"/>
            <w:gridSpan w:val="4"/>
            <w:tcBorders>
              <w:bottom w:val="dotted" w:sz="2" w:space="0" w:color="auto"/>
            </w:tcBorders>
            <w:shd w:val="clear" w:color="auto" w:fill="auto"/>
            <w:vAlign w:val="center"/>
          </w:tcPr>
          <w:p w:rsidR="00FD32C3" w:rsidRPr="006D0ABE"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t>Textbooks and Content Coverage</w:t>
            </w:r>
          </w:p>
        </w:tc>
      </w:tr>
      <w:tr w:rsidR="00FD32C3" w:rsidRPr="003F2B12" w:rsidTr="00D3330B">
        <w:trPr>
          <w:gridAfter w:val="2"/>
          <w:wAfter w:w="438" w:type="dxa"/>
          <w:trHeight w:hRule="exact" w:val="619"/>
        </w:trPr>
        <w:tc>
          <w:tcPr>
            <w:tcW w:w="2178" w:type="dxa"/>
            <w:tcBorders>
              <w:top w:val="dotted" w:sz="2" w:space="0" w:color="auto"/>
              <w:bottom w:val="dotted" w:sz="2" w:space="0" w:color="auto"/>
            </w:tcBorders>
          </w:tcPr>
          <w:p w:rsidR="00FD32C3" w:rsidRPr="00950D1F" w:rsidRDefault="00FD32C3" w:rsidP="00D3330B">
            <w:pPr>
              <w:spacing w:before="120"/>
              <w:rPr>
                <w:rFonts w:ascii="Times New Roman" w:eastAsia="Times New Roman" w:hAnsi="Times New Roman" w:cs="Times New Roman"/>
                <w:b/>
                <w:bCs/>
                <w:i/>
                <w:iCs/>
                <w:color w:val="005A46"/>
                <w:sz w:val="20"/>
                <w:szCs w:val="20"/>
              </w:rPr>
            </w:pPr>
            <w:r w:rsidRPr="00950D1F">
              <w:rPr>
                <w:rFonts w:ascii="Times New Roman" w:eastAsia="Times New Roman" w:hAnsi="Times New Roman" w:cs="Times New Roman"/>
                <w:b/>
                <w:bCs/>
                <w:i/>
                <w:iCs/>
                <w:color w:val="005A46"/>
                <w:sz w:val="20"/>
                <w:szCs w:val="20"/>
              </w:rPr>
              <w:t>Required Textbook(s)</w:t>
            </w:r>
          </w:p>
        </w:tc>
        <w:tc>
          <w:tcPr>
            <w:tcW w:w="502" w:type="dxa"/>
            <w:gridSpan w:val="2"/>
            <w:tcBorders>
              <w:top w:val="dotted" w:sz="2" w:space="0" w:color="auto"/>
              <w:bottom w:val="dotted" w:sz="2" w:space="0" w:color="auto"/>
            </w:tcBorders>
            <w:vAlign w:val="center"/>
          </w:tcPr>
          <w:p w:rsidR="00FD32C3" w:rsidRPr="002E2CAB" w:rsidRDefault="00FD32C3" w:rsidP="00D3330B">
            <w:pPr>
              <w:rPr>
                <w:rFonts w:ascii="Times New Roman" w:eastAsia="Times New Roman" w:hAnsi="Times New Roman" w:cs="Times New Roman"/>
                <w:color w:val="262626" w:themeColor="text1" w:themeTint="D9"/>
                <w:sz w:val="24"/>
                <w:szCs w:val="24"/>
              </w:rPr>
            </w:pPr>
            <w:r w:rsidRPr="002E2CAB">
              <w:rPr>
                <w:rFonts w:ascii="Times New Roman" w:eastAsia="Times New Roman" w:hAnsi="Times New Roman" w:cs="Times New Roman"/>
                <w:color w:val="262626" w:themeColor="text1" w:themeTint="D9"/>
                <w:sz w:val="24"/>
                <w:szCs w:val="24"/>
              </w:rPr>
              <w:t>1</w:t>
            </w:r>
          </w:p>
        </w:tc>
        <w:tc>
          <w:tcPr>
            <w:tcW w:w="7070" w:type="dxa"/>
            <w:tcBorders>
              <w:top w:val="dotted" w:sz="2" w:space="0" w:color="auto"/>
              <w:bottom w:val="dotted" w:sz="2" w:space="0" w:color="auto"/>
            </w:tcBorders>
          </w:tcPr>
          <w:p w:rsidR="00FD32C3" w:rsidRPr="00CE18BC" w:rsidRDefault="00FD32C3" w:rsidP="00D3330B">
            <w:pPr>
              <w:spacing w:before="120"/>
              <w:jc w:val="both"/>
              <w:rPr>
                <w:rFonts w:ascii="Times New Roman" w:eastAsia="Times New Roman" w:hAnsi="Times New Roman" w:cs="Times New Roman"/>
                <w:b/>
                <w:sz w:val="24"/>
                <w:szCs w:val="24"/>
              </w:rPr>
            </w:pPr>
            <w:r w:rsidRPr="00CE18BC">
              <w:rPr>
                <w:rFonts w:ascii="Times New Roman" w:eastAsia="Times New Roman" w:hAnsi="Times New Roman" w:cs="Times New Roman"/>
                <w:b/>
                <w:sz w:val="24"/>
                <w:szCs w:val="24"/>
              </w:rPr>
              <w:t>Principles of Economics, by Case, Fair and Oster, Eleventh Edition, Pearson.</w:t>
            </w:r>
          </w:p>
          <w:p w:rsidR="00FD32C3" w:rsidRDefault="00FD32C3" w:rsidP="00D3330B">
            <w:pPr>
              <w:spacing w:before="120"/>
              <w:rPr>
                <w:rFonts w:ascii="Times New Roman" w:eastAsia="Times New Roman" w:hAnsi="Times New Roman" w:cs="Times New Roman"/>
                <w:sz w:val="24"/>
                <w:szCs w:val="24"/>
              </w:rPr>
            </w:pPr>
          </w:p>
          <w:p w:rsidR="00FD32C3" w:rsidRDefault="00FD32C3" w:rsidP="00D3330B">
            <w:pPr>
              <w:spacing w:before="120"/>
              <w:rPr>
                <w:rFonts w:ascii="Times New Roman" w:eastAsia="Times New Roman" w:hAnsi="Times New Roman" w:cs="Times New Roman"/>
                <w:sz w:val="24"/>
                <w:szCs w:val="24"/>
              </w:rPr>
            </w:pPr>
          </w:p>
          <w:p w:rsidR="00FD32C3" w:rsidRPr="00306630" w:rsidRDefault="00FD32C3" w:rsidP="00D3330B">
            <w:pPr>
              <w:spacing w:before="120"/>
              <w:rPr>
                <w:rFonts w:ascii="Times New Roman" w:eastAsia="Times New Roman" w:hAnsi="Times New Roman" w:cs="Times New Roman"/>
                <w:sz w:val="24"/>
                <w:szCs w:val="24"/>
              </w:rPr>
            </w:pPr>
          </w:p>
          <w:p w:rsidR="00FD32C3" w:rsidRDefault="00FD32C3" w:rsidP="00D3330B">
            <w:pPr>
              <w:autoSpaceDE w:val="0"/>
              <w:autoSpaceDN w:val="0"/>
              <w:adjustRightInd w:val="0"/>
              <w:spacing w:line="260" w:lineRule="exact"/>
              <w:ind w:left="40" w:right="-20"/>
              <w:rPr>
                <w:rFonts w:ascii="Times New Roman" w:hAnsi="Times New Roman" w:cs="Times New Roman"/>
                <w:b/>
                <w:bCs/>
                <w:i/>
                <w:iCs/>
                <w:u w:val="double"/>
              </w:rPr>
            </w:pPr>
          </w:p>
        </w:tc>
      </w:tr>
      <w:tr w:rsidR="00FD32C3" w:rsidRPr="00E46A54" w:rsidTr="00D3330B">
        <w:trPr>
          <w:trHeight w:hRule="exact" w:val="454"/>
        </w:trPr>
        <w:tc>
          <w:tcPr>
            <w:tcW w:w="10188" w:type="dxa"/>
            <w:gridSpan w:val="6"/>
            <w:shd w:val="clear" w:color="auto" w:fill="auto"/>
            <w:vAlign w:val="center"/>
          </w:tcPr>
          <w:p w:rsidR="00FD32C3" w:rsidRPr="00222A3B"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222A3B">
              <w:rPr>
                <w:rFonts w:ascii="Times New Roman" w:eastAsia="Times New Roman" w:hAnsi="Times New Roman" w:cs="Times New Roman"/>
                <w:b/>
                <w:color w:val="005A46"/>
                <w:sz w:val="24"/>
                <w:szCs w:val="24"/>
              </w:rPr>
              <w:br w:type="page"/>
              <w:t>Goals, Outcomes and Learning Methods</w:t>
            </w:r>
          </w:p>
        </w:tc>
      </w:tr>
      <w:tr w:rsidR="00FD32C3" w:rsidRPr="00E46A54" w:rsidTr="00D3330B">
        <w:trPr>
          <w:trHeight w:val="843"/>
        </w:trPr>
        <w:tc>
          <w:tcPr>
            <w:tcW w:w="10188" w:type="dxa"/>
            <w:gridSpan w:val="6"/>
          </w:tcPr>
          <w:p w:rsidR="00FD32C3" w:rsidRPr="00222A3B" w:rsidRDefault="00FD32C3" w:rsidP="00D3330B">
            <w:pPr>
              <w:pStyle w:val="ListParagraph"/>
              <w:spacing w:before="120"/>
              <w:ind w:left="0"/>
              <w:contextualSpacing w:val="0"/>
              <w:jc w:val="both"/>
              <w:rPr>
                <w:rFonts w:ascii="Times New Roman" w:eastAsia="Times New Roman" w:hAnsi="Times New Roman" w:cs="Times New Roman"/>
                <w:color w:val="262626" w:themeColor="text1" w:themeTint="D9"/>
                <w:sz w:val="24"/>
                <w:szCs w:val="24"/>
              </w:rPr>
            </w:pPr>
            <w:r w:rsidRPr="00222A3B">
              <w:rPr>
                <w:rFonts w:ascii="Times New Roman" w:eastAsia="Times New Roman" w:hAnsi="Times New Roman" w:cs="Times New Roman"/>
                <w:color w:val="262626" w:themeColor="text1" w:themeTint="D9"/>
                <w:sz w:val="20"/>
                <w:szCs w:val="20"/>
              </w:rPr>
              <w:t>The School of Business at LAU follows processes to assess and evaluate how well the school accomplishes its program educational goals and learning outcomes. These measures assist departments and faculty members to continuously improve programs and courses.</w:t>
            </w:r>
          </w:p>
        </w:tc>
      </w:tr>
      <w:tr w:rsidR="00FD32C3" w:rsidRPr="00E46A54" w:rsidTr="00D3330B">
        <w:trPr>
          <w:gridAfter w:val="1"/>
          <w:wAfter w:w="220" w:type="dxa"/>
          <w:trHeight w:val="2360"/>
        </w:trPr>
        <w:tc>
          <w:tcPr>
            <w:tcW w:w="2178" w:type="dxa"/>
            <w:tcBorders>
              <w:bottom w:val="dotted" w:sz="2" w:space="0" w:color="auto"/>
            </w:tcBorders>
          </w:tcPr>
          <w:p w:rsidR="00FD32C3" w:rsidRPr="00222A3B" w:rsidRDefault="00FD32C3" w:rsidP="00D3330B">
            <w:pPr>
              <w:spacing w:before="120"/>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Program Learning Goals</w:t>
            </w:r>
          </w:p>
          <w:p w:rsidR="00FD32C3" w:rsidRPr="00222A3B" w:rsidRDefault="00FD32C3" w:rsidP="00D3330B">
            <w:pPr>
              <w:rPr>
                <w:rFonts w:ascii="Times New Roman" w:eastAsia="Times New Roman" w:hAnsi="Times New Roman" w:cs="Times New Roman"/>
                <w:b/>
                <w:bCs/>
                <w:color w:val="005A46"/>
                <w:sz w:val="20"/>
                <w:szCs w:val="20"/>
              </w:rPr>
            </w:pPr>
            <w:r w:rsidRPr="00222A3B">
              <w:rPr>
                <w:rFonts w:ascii="Times New Roman" w:eastAsia="Times New Roman" w:hAnsi="Times New Roman" w:cs="Times New Roman"/>
                <w:b/>
                <w:bCs/>
                <w:color w:val="005A46"/>
                <w:sz w:val="20"/>
                <w:szCs w:val="20"/>
              </w:rPr>
              <w:t>BS in Business</w:t>
            </w:r>
          </w:p>
          <w:p w:rsidR="00FD32C3" w:rsidRPr="00222A3B" w:rsidRDefault="00FD32C3" w:rsidP="00D3330B">
            <w:pPr>
              <w:rPr>
                <w:rFonts w:ascii="Times New Roman" w:eastAsia="Times New Roman" w:hAnsi="Times New Roman" w:cs="Times New Roman"/>
                <w:b/>
                <w:bCs/>
                <w:color w:val="005A46"/>
                <w:sz w:val="20"/>
                <w:szCs w:val="20"/>
              </w:rPr>
            </w:pPr>
          </w:p>
          <w:p w:rsidR="00FD32C3" w:rsidRPr="00222A3B" w:rsidRDefault="00FD32C3" w:rsidP="00D3330B">
            <w:pPr>
              <w:rPr>
                <w:rFonts w:ascii="Times New Roman" w:eastAsia="Times New Roman" w:hAnsi="Times New Roman" w:cs="Times New Roman"/>
                <w:color w:val="005A46"/>
                <w:sz w:val="20"/>
                <w:szCs w:val="20"/>
              </w:rPr>
            </w:pPr>
            <w:r w:rsidRPr="00222A3B">
              <w:rPr>
                <w:rFonts w:ascii="Times New Roman" w:eastAsia="Times New Roman" w:hAnsi="Times New Roman" w:cs="Times New Roman"/>
                <w:b/>
                <w:bCs/>
                <w:color w:val="005A46"/>
                <w:sz w:val="20"/>
                <w:szCs w:val="20"/>
              </w:rPr>
              <w:t>BS in Economics</w:t>
            </w:r>
          </w:p>
          <w:p w:rsidR="00FD32C3" w:rsidRPr="00222A3B" w:rsidRDefault="00FD32C3" w:rsidP="00D3330B">
            <w:pPr>
              <w:ind w:left="1080"/>
              <w:rPr>
                <w:rFonts w:ascii="Times New Roman" w:eastAsia="Times New Roman" w:hAnsi="Times New Roman" w:cs="Times New Roman"/>
                <w:color w:val="C00000"/>
                <w:sz w:val="20"/>
                <w:szCs w:val="20"/>
              </w:rPr>
            </w:pPr>
          </w:p>
        </w:tc>
        <w:tc>
          <w:tcPr>
            <w:tcW w:w="279" w:type="dxa"/>
            <w:tcBorders>
              <w:bottom w:val="dotted" w:sz="2" w:space="0" w:color="auto"/>
            </w:tcBorders>
          </w:tcPr>
          <w:p w:rsidR="00FD32C3" w:rsidRPr="00222A3B" w:rsidRDefault="00FD32C3" w:rsidP="00D3330B">
            <w:pPr>
              <w:rPr>
                <w:rFonts w:ascii="Times New Roman" w:eastAsia="Times New Roman" w:hAnsi="Times New Roman" w:cs="Times New Roman"/>
                <w:color w:val="005A46"/>
                <w:sz w:val="24"/>
                <w:szCs w:val="24"/>
              </w:rPr>
            </w:pPr>
            <w:r w:rsidRPr="00222A3B">
              <w:rPr>
                <w:rFonts w:ascii="Times New Roman" w:eastAsia="Times New Roman" w:hAnsi="Times New Roman" w:cs="Times New Roman"/>
                <w:color w:val="005A46"/>
                <w:sz w:val="24"/>
                <w:szCs w:val="24"/>
              </w:rPr>
              <w:t xml:space="preserve"> </w:t>
            </w:r>
          </w:p>
        </w:tc>
        <w:tc>
          <w:tcPr>
            <w:tcW w:w="7511" w:type="dxa"/>
            <w:gridSpan w:val="3"/>
            <w:tcBorders>
              <w:bottom w:val="dotted" w:sz="2" w:space="0" w:color="auto"/>
            </w:tcBorders>
          </w:tcPr>
          <w:p w:rsidR="00FD32C3" w:rsidRPr="00222A3B" w:rsidRDefault="00FD32C3" w:rsidP="00D3330B">
            <w:pPr>
              <w:pStyle w:val="ListParagraph"/>
              <w:spacing w:before="120"/>
              <w:ind w:left="-209" w:firstLine="101"/>
              <w:contextualSpacing w:val="0"/>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1. </w:t>
            </w:r>
            <w:r>
              <w:rPr>
                <w:rFonts w:ascii="Times New Roman" w:eastAsia="Times New Roman" w:hAnsi="Times New Roman" w:cs="Times New Roman"/>
                <w:b/>
                <w:bCs/>
                <w:color w:val="262626" w:themeColor="text1" w:themeTint="D9"/>
                <w:sz w:val="20"/>
                <w:szCs w:val="20"/>
              </w:rPr>
              <w:t>The graduate will h</w:t>
            </w:r>
            <w:r w:rsidRPr="00222A3B">
              <w:rPr>
                <w:rFonts w:ascii="Times New Roman" w:eastAsia="Times New Roman" w:hAnsi="Times New Roman" w:cs="Times New Roman"/>
                <w:b/>
                <w:bCs/>
                <w:color w:val="262626" w:themeColor="text1" w:themeTint="D9"/>
                <w:sz w:val="20"/>
                <w:szCs w:val="20"/>
              </w:rPr>
              <w:t>ave essential knowledge of various disciplines in business</w:t>
            </w:r>
            <w:r>
              <w:rPr>
                <w:rFonts w:ascii="Times New Roman" w:eastAsia="Times New Roman" w:hAnsi="Times New Roman" w:cs="Times New Roman"/>
                <w:b/>
                <w:bCs/>
                <w:color w:val="262626" w:themeColor="text1" w:themeTint="D9"/>
                <w:sz w:val="20"/>
                <w:szCs w:val="20"/>
              </w:rPr>
              <w:t>.</w:t>
            </w:r>
          </w:p>
          <w:p w:rsidR="00FD32C3" w:rsidRPr="00222A3B" w:rsidRDefault="00FD32C3" w:rsidP="00D3330B">
            <w:pPr>
              <w:pStyle w:val="ListParagraph"/>
              <w:ind w:left="-209" w:firstLine="101"/>
              <w:contextualSpacing w:val="0"/>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2. </w:t>
            </w:r>
            <w:r>
              <w:rPr>
                <w:rFonts w:ascii="Times New Roman" w:eastAsia="Times New Roman" w:hAnsi="Times New Roman" w:cs="Times New Roman"/>
                <w:b/>
                <w:bCs/>
                <w:color w:val="262626" w:themeColor="text1" w:themeTint="D9"/>
                <w:sz w:val="20"/>
                <w:szCs w:val="20"/>
              </w:rPr>
              <w:t>The graduate will p</w:t>
            </w:r>
            <w:r w:rsidRPr="00222A3B">
              <w:rPr>
                <w:rFonts w:ascii="Times New Roman" w:eastAsia="Times New Roman" w:hAnsi="Times New Roman" w:cs="Times New Roman"/>
                <w:b/>
                <w:bCs/>
                <w:color w:val="262626" w:themeColor="text1" w:themeTint="D9"/>
                <w:sz w:val="20"/>
                <w:szCs w:val="20"/>
              </w:rPr>
              <w:t>ossess problem solving capabilities</w:t>
            </w:r>
            <w:r>
              <w:rPr>
                <w:rFonts w:ascii="Times New Roman" w:eastAsia="Times New Roman" w:hAnsi="Times New Roman" w:cs="Times New Roman"/>
                <w:b/>
                <w:bCs/>
                <w:color w:val="262626" w:themeColor="text1" w:themeTint="D9"/>
                <w:sz w:val="20"/>
                <w:szCs w:val="20"/>
              </w:rPr>
              <w:t>.</w:t>
            </w:r>
          </w:p>
          <w:p w:rsidR="00FD32C3" w:rsidRPr="00222A3B" w:rsidRDefault="00FD32C3" w:rsidP="00D3330B">
            <w:pPr>
              <w:pStyle w:val="ListParagraph"/>
              <w:ind w:left="-209" w:firstLine="101"/>
              <w:contextualSpacing w:val="0"/>
              <w:rPr>
                <w:rFonts w:ascii="Times New Roman" w:eastAsia="Times New Roman" w:hAnsi="Times New Roman" w:cs="Times New Roman"/>
                <w:b/>
                <w:bCs/>
                <w:color w:val="262626" w:themeColor="text1" w:themeTint="D9"/>
                <w:sz w:val="20"/>
                <w:szCs w:val="20"/>
              </w:rPr>
            </w:pPr>
          </w:p>
          <w:p w:rsidR="00FD32C3" w:rsidRPr="00222A3B" w:rsidRDefault="00FD32C3" w:rsidP="00D3330B">
            <w:pPr>
              <w:pStyle w:val="ListParagraph"/>
              <w:ind w:left="-117"/>
              <w:contextualSpacing w:val="0"/>
              <w:jc w:val="both"/>
              <w:rPr>
                <w:rFonts w:ascii="Times New Roman" w:eastAsia="Times New Roman" w:hAnsi="Times New Roman" w:cs="Times New Roman"/>
                <w:b/>
                <w:bCs/>
                <w:color w:val="262626" w:themeColor="text1" w:themeTint="D9"/>
                <w:sz w:val="20"/>
                <w:szCs w:val="20"/>
              </w:rPr>
            </w:pPr>
            <w:r w:rsidRPr="00222A3B">
              <w:rPr>
                <w:rFonts w:ascii="Times New Roman" w:eastAsia="Times New Roman" w:hAnsi="Times New Roman" w:cs="Times New Roman"/>
                <w:b/>
                <w:bCs/>
                <w:color w:val="262626" w:themeColor="text1" w:themeTint="D9"/>
                <w:sz w:val="20"/>
                <w:szCs w:val="20"/>
              </w:rPr>
              <w:t xml:space="preserve">1. </w:t>
            </w:r>
            <w:r w:rsidRPr="00222A3B">
              <w:rPr>
                <w:rFonts w:ascii="Times New Roman" w:hAnsi="Times New Roman" w:cs="Times New Roman"/>
                <w:b/>
                <w:sz w:val="20"/>
                <w:szCs w:val="20"/>
              </w:rPr>
              <w:t xml:space="preserve">The graduate will possess knowledge of core economic principles, theories and quantitative tools. </w:t>
            </w:r>
          </w:p>
          <w:p w:rsidR="00FD32C3" w:rsidRDefault="00FD32C3" w:rsidP="00D3330B">
            <w:pPr>
              <w:ind w:left="-117"/>
              <w:jc w:val="both"/>
              <w:rPr>
                <w:rFonts w:ascii="Times New Roman" w:hAnsi="Times New Roman" w:cs="Times New Roman"/>
                <w:b/>
                <w:sz w:val="20"/>
                <w:szCs w:val="20"/>
              </w:rPr>
            </w:pPr>
            <w:r w:rsidRPr="00222A3B">
              <w:rPr>
                <w:rFonts w:ascii="Times New Roman" w:hAnsi="Times New Roman" w:cs="Times New Roman"/>
                <w:b/>
                <w:sz w:val="20"/>
                <w:szCs w:val="20"/>
              </w:rPr>
              <w:t>2. The graduate will have the ability to use economic analysis for the solution of business and organizational problems.</w:t>
            </w:r>
          </w:p>
          <w:p w:rsidR="00FD32C3" w:rsidRPr="00222A3B" w:rsidRDefault="00FD32C3" w:rsidP="00D3330B">
            <w:pPr>
              <w:ind w:left="-117"/>
              <w:jc w:val="both"/>
              <w:rPr>
                <w:rFonts w:ascii="Times New Roman" w:hAnsi="Times New Roman" w:cs="Times New Roman"/>
                <w:b/>
                <w:sz w:val="20"/>
                <w:szCs w:val="20"/>
              </w:rPr>
            </w:pPr>
            <w:r>
              <w:rPr>
                <w:rFonts w:ascii="Times New Roman" w:hAnsi="Times New Roman" w:cs="Times New Roman"/>
                <w:b/>
                <w:sz w:val="20"/>
                <w:szCs w:val="20"/>
              </w:rPr>
              <w:t xml:space="preserve">3. </w:t>
            </w:r>
            <w:r w:rsidRPr="00222A3B">
              <w:rPr>
                <w:rFonts w:ascii="Times New Roman" w:hAnsi="Times New Roman" w:cs="Times New Roman"/>
                <w:b/>
                <w:sz w:val="20"/>
                <w:szCs w:val="20"/>
              </w:rPr>
              <w:t>The graduate will have an understanding of the workings of economic policy instruments and objectives, and the linkages between the public sector and the private economy.</w:t>
            </w:r>
          </w:p>
          <w:p w:rsidR="00FD32C3" w:rsidRPr="00222A3B" w:rsidRDefault="00FD32C3" w:rsidP="00D3330B">
            <w:pPr>
              <w:ind w:left="-216" w:firstLine="101"/>
              <w:rPr>
                <w:rFonts w:ascii="Times New Roman" w:eastAsia="Times New Roman" w:hAnsi="Times New Roman" w:cs="Times New Roman"/>
                <w:b/>
                <w:bCs/>
                <w:color w:val="262626" w:themeColor="text1" w:themeTint="D9"/>
                <w:sz w:val="24"/>
                <w:szCs w:val="24"/>
              </w:rPr>
            </w:pPr>
          </w:p>
        </w:tc>
      </w:tr>
      <w:tr w:rsidR="00FD32C3" w:rsidRPr="00E46A54" w:rsidTr="00D3330B">
        <w:trPr>
          <w:trHeight w:hRule="exact" w:val="5142"/>
        </w:trPr>
        <w:tc>
          <w:tcPr>
            <w:tcW w:w="2178" w:type="dxa"/>
            <w:tcBorders>
              <w:top w:val="dotted" w:sz="2" w:space="0" w:color="auto"/>
              <w:bottom w:val="dotted" w:sz="2" w:space="0" w:color="auto"/>
            </w:tcBorders>
          </w:tcPr>
          <w:p w:rsidR="00FD32C3" w:rsidRPr="000E7DF2" w:rsidRDefault="00FD32C3" w:rsidP="00D3330B">
            <w:pPr>
              <w:spacing w:before="120"/>
              <w:rPr>
                <w:rFonts w:ascii="Times New Roman" w:hAnsi="Times New Roman" w:cs="Times New Roman"/>
                <w:b/>
                <w:bCs/>
                <w:color w:val="005A46"/>
                <w:sz w:val="20"/>
                <w:szCs w:val="20"/>
              </w:rPr>
            </w:pPr>
            <w:r w:rsidRPr="000E7DF2">
              <w:rPr>
                <w:rFonts w:ascii="Times New Roman" w:hAnsi="Times New Roman" w:cs="Times New Roman"/>
                <w:b/>
                <w:bCs/>
                <w:color w:val="005A46"/>
                <w:sz w:val="20"/>
                <w:szCs w:val="20"/>
              </w:rPr>
              <w:lastRenderedPageBreak/>
              <w:t>Program Learning Outcomes</w:t>
            </w:r>
          </w:p>
          <w:p w:rsidR="00FD32C3" w:rsidRDefault="00FD32C3" w:rsidP="00D3330B">
            <w:pPr>
              <w:rPr>
                <w:rFonts w:ascii="Times New Roman" w:hAnsi="Times New Roman" w:cs="Times New Roman"/>
                <w:i/>
                <w:iCs/>
                <w:color w:val="262626"/>
                <w:sz w:val="18"/>
                <w:szCs w:val="18"/>
              </w:rPr>
            </w:pPr>
            <w:r w:rsidRPr="000E7DF2">
              <w:rPr>
                <w:rFonts w:ascii="Times New Roman" w:hAnsi="Times New Roman" w:cs="Times New Roman"/>
                <w:i/>
                <w:iCs/>
                <w:color w:val="262626"/>
                <w:sz w:val="18"/>
                <w:szCs w:val="18"/>
              </w:rPr>
              <w:t>This course will be used towards fulfilling the following program learning outcomes.</w:t>
            </w:r>
          </w:p>
          <w:p w:rsidR="00FD32C3" w:rsidRPr="0026125C" w:rsidRDefault="00FD32C3" w:rsidP="00D3330B">
            <w:pPr>
              <w:rPr>
                <w:rFonts w:ascii="Times New Roman" w:eastAsia="Times New Roman" w:hAnsi="Times New Roman" w:cs="Times New Roman"/>
                <w:color w:val="C00000"/>
                <w:sz w:val="20"/>
                <w:szCs w:val="20"/>
              </w:rPr>
            </w:pPr>
          </w:p>
        </w:tc>
        <w:tc>
          <w:tcPr>
            <w:tcW w:w="279" w:type="dxa"/>
            <w:tcBorders>
              <w:top w:val="dotted" w:sz="4" w:space="0" w:color="auto"/>
            </w:tcBorders>
          </w:tcPr>
          <w:p w:rsidR="00FD32C3" w:rsidRPr="0026125C" w:rsidRDefault="00FD32C3" w:rsidP="00D3330B">
            <w:pPr>
              <w:rPr>
                <w:rFonts w:ascii="Times New Roman" w:eastAsia="Times New Roman" w:hAnsi="Times New Roman" w:cs="Times New Roman"/>
                <w:color w:val="005A46"/>
                <w:sz w:val="24"/>
                <w:szCs w:val="24"/>
              </w:rPr>
            </w:pPr>
            <w:r>
              <w:rPr>
                <w:rFonts w:ascii="Times New Roman" w:eastAsia="Times New Roman" w:hAnsi="Times New Roman" w:cs="Times New Roman"/>
                <w:color w:val="005A46"/>
                <w:sz w:val="24"/>
                <w:szCs w:val="24"/>
              </w:rPr>
              <w:t xml:space="preserve"> </w:t>
            </w:r>
          </w:p>
        </w:tc>
        <w:tc>
          <w:tcPr>
            <w:tcW w:w="7731" w:type="dxa"/>
            <w:gridSpan w:val="4"/>
            <w:tcBorders>
              <w:top w:val="dotted" w:sz="4" w:space="0" w:color="auto"/>
            </w:tcBorders>
          </w:tcPr>
          <w:p w:rsidR="00FD32C3" w:rsidRDefault="00FD32C3" w:rsidP="00D3330B">
            <w:pPr>
              <w:pStyle w:val="NoSpacing"/>
              <w:ind w:left="-104" w:hanging="14"/>
              <w:rPr>
                <w:rFonts w:ascii="Times New Roman" w:hAnsi="Times New Roman" w:cs="Times New Roman"/>
                <w:sz w:val="24"/>
              </w:rPr>
            </w:pPr>
          </w:p>
          <w:p w:rsidR="00FD32C3" w:rsidRPr="009E3F0F" w:rsidRDefault="00FD32C3" w:rsidP="00D3330B">
            <w:pPr>
              <w:pStyle w:val="NoSpacing"/>
              <w:ind w:left="-104" w:hanging="14"/>
              <w:jc w:val="both"/>
              <w:rPr>
                <w:rFonts w:ascii="Times New Roman" w:hAnsi="Times New Roman" w:cs="Times New Roman"/>
                <w:sz w:val="24"/>
              </w:rPr>
            </w:pPr>
            <w:r w:rsidRPr="009E3F0F">
              <w:rPr>
                <w:rFonts w:ascii="Times New Roman" w:hAnsi="Times New Roman" w:cs="Times New Roman"/>
                <w:sz w:val="24"/>
              </w:rPr>
              <w:t>BS Business:</w:t>
            </w:r>
          </w:p>
          <w:p w:rsidR="00FD32C3" w:rsidRPr="009E3F0F" w:rsidRDefault="00FD32C3" w:rsidP="00D3330B">
            <w:pPr>
              <w:pStyle w:val="NoSpacing"/>
              <w:ind w:left="-104" w:hanging="14"/>
              <w:jc w:val="both"/>
              <w:rPr>
                <w:rFonts w:ascii="Times New Roman" w:hAnsi="Times New Roman" w:cs="Times New Roman"/>
                <w:bCs/>
                <w:sz w:val="24"/>
              </w:rPr>
            </w:pPr>
            <w:r w:rsidRPr="009E3F0F">
              <w:rPr>
                <w:rFonts w:ascii="Times New Roman" w:hAnsi="Times New Roman" w:cs="Times New Roman"/>
                <w:bCs/>
                <w:sz w:val="24"/>
              </w:rPr>
              <w:t>1.</w:t>
            </w:r>
            <w:r>
              <w:rPr>
                <w:rFonts w:ascii="Times New Roman" w:hAnsi="Times New Roman" w:cs="Times New Roman"/>
                <w:bCs/>
                <w:sz w:val="24"/>
              </w:rPr>
              <w:t>1</w:t>
            </w:r>
            <w:r w:rsidRPr="009E3F0F">
              <w:rPr>
                <w:rFonts w:ascii="Times New Roman" w:hAnsi="Times New Roman" w:cs="Times New Roman"/>
                <w:bCs/>
                <w:sz w:val="24"/>
              </w:rPr>
              <w:t xml:space="preserve"> </w:t>
            </w:r>
            <w:r w:rsidRPr="000A48ED">
              <w:rPr>
                <w:rFonts w:ascii="Times New Roman" w:hAnsi="Times New Roman" w:cs="Times New Roman"/>
                <w:bCs/>
                <w:sz w:val="24"/>
              </w:rPr>
              <w:t xml:space="preserve">The graduate will demonstrate essential knowledge acquired in the </w:t>
            </w:r>
            <w:r>
              <w:rPr>
                <w:rFonts w:ascii="Times New Roman" w:hAnsi="Times New Roman" w:cs="Times New Roman"/>
                <w:bCs/>
                <w:sz w:val="24"/>
              </w:rPr>
              <w:t>field of economics</w:t>
            </w:r>
            <w:r w:rsidRPr="000A48ED">
              <w:rPr>
                <w:rFonts w:ascii="Times New Roman" w:hAnsi="Times New Roman" w:cs="Times New Roman"/>
                <w:bCs/>
                <w:sz w:val="24"/>
              </w:rPr>
              <w:t>.</w:t>
            </w:r>
          </w:p>
          <w:p w:rsidR="00FD32C3" w:rsidRPr="009E3F0F" w:rsidRDefault="00FD32C3" w:rsidP="00D3330B">
            <w:pPr>
              <w:pStyle w:val="NoSpacing"/>
              <w:ind w:left="-104" w:hanging="14"/>
              <w:jc w:val="both"/>
              <w:rPr>
                <w:rFonts w:ascii="Times New Roman" w:hAnsi="Times New Roman" w:cs="Times New Roman"/>
                <w:bCs/>
                <w:sz w:val="24"/>
              </w:rPr>
            </w:pPr>
            <w:r w:rsidRPr="000A48ED">
              <w:rPr>
                <w:rFonts w:ascii="Times New Roman" w:hAnsi="Times New Roman" w:cs="Times New Roman"/>
                <w:bCs/>
                <w:sz w:val="24"/>
              </w:rPr>
              <w:t>2.1: The graduate will be able to propose a solution to a business problem using quantitative and/or qualitative reasoning.</w:t>
            </w:r>
          </w:p>
          <w:p w:rsidR="00FD32C3" w:rsidRPr="000A48ED" w:rsidRDefault="00FD32C3" w:rsidP="00D3330B">
            <w:pPr>
              <w:pStyle w:val="ListParagraph"/>
              <w:spacing w:before="120"/>
              <w:ind w:left="-104"/>
              <w:contextualSpacing w:val="0"/>
              <w:jc w:val="both"/>
              <w:rPr>
                <w:rFonts w:ascii="Times New Roman" w:eastAsia="Times New Roman" w:hAnsi="Times New Roman" w:cs="Times New Roman"/>
                <w:b/>
                <w:bCs/>
                <w:color w:val="262626" w:themeColor="text1" w:themeTint="D9"/>
                <w:sz w:val="24"/>
                <w:szCs w:val="24"/>
              </w:rPr>
            </w:pPr>
            <w:r w:rsidRPr="000A48ED">
              <w:rPr>
                <w:rFonts w:ascii="Times New Roman" w:eastAsia="Times New Roman" w:hAnsi="Times New Roman" w:cs="Times New Roman"/>
                <w:color w:val="262626" w:themeColor="text1" w:themeTint="D9"/>
                <w:sz w:val="24"/>
                <w:szCs w:val="24"/>
              </w:rPr>
              <w:t xml:space="preserve">BS Economics: </w:t>
            </w:r>
          </w:p>
          <w:p w:rsidR="00FD32C3" w:rsidRPr="000A48ED" w:rsidRDefault="00FD32C3" w:rsidP="00D3330B">
            <w:pPr>
              <w:ind w:left="-125"/>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1.1: The graduate will be able to demonstrate knowledge of key economic principles and theories of the macro and micro dimensions of market economies.</w:t>
            </w:r>
          </w:p>
          <w:p w:rsidR="00FD32C3" w:rsidRPr="000A48ED" w:rsidRDefault="00FD32C3" w:rsidP="00D3330B">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1.2: The graduate will be able to express economic relationships using graphical and mathematical tools, and to empirically examine such relationships using regression methods.</w:t>
            </w:r>
          </w:p>
          <w:p w:rsidR="00FD32C3" w:rsidRPr="000A48ED" w:rsidRDefault="00FD32C3" w:rsidP="00D3330B">
            <w:pPr>
              <w:ind w:left="-104"/>
              <w:jc w:val="both"/>
              <w:rPr>
                <w:rFonts w:ascii="Times New Roman" w:eastAsia="Times New Roman" w:hAnsi="Times New Roman" w:cs="Times New Roman"/>
                <w:bCs/>
                <w:color w:val="262626" w:themeColor="text1" w:themeTint="D9"/>
                <w:sz w:val="24"/>
                <w:szCs w:val="24"/>
              </w:rPr>
            </w:pPr>
            <w:r w:rsidRPr="000A48ED">
              <w:rPr>
                <w:rFonts w:ascii="Times New Roman" w:eastAsia="Times New Roman" w:hAnsi="Times New Roman" w:cs="Times New Roman"/>
                <w:bCs/>
                <w:color w:val="262626" w:themeColor="text1" w:themeTint="D9"/>
                <w:sz w:val="24"/>
                <w:szCs w:val="24"/>
              </w:rPr>
              <w:t xml:space="preserve">2.1: The graduate will be able to propose a solution to a business or economic problem using qualitative and quantitative reasoning. </w:t>
            </w:r>
          </w:p>
          <w:p w:rsidR="00FD32C3" w:rsidRPr="000A48ED" w:rsidRDefault="00FD32C3" w:rsidP="00D3330B">
            <w:pPr>
              <w:ind w:left="-104"/>
              <w:jc w:val="both"/>
              <w:rPr>
                <w:rFonts w:ascii="Times New Roman" w:eastAsia="Times New Roman" w:hAnsi="Times New Roman" w:cs="Times New Roman"/>
                <w:bCs/>
                <w:color w:val="262626" w:themeColor="text1" w:themeTint="D9"/>
                <w:sz w:val="24"/>
                <w:szCs w:val="24"/>
              </w:rPr>
            </w:pPr>
            <w:r w:rsidRPr="000A48ED">
              <w:rPr>
                <w:rFonts w:ascii="Times New Roman" w:hAnsi="Times New Roman" w:cs="Times New Roman"/>
                <w:sz w:val="24"/>
                <w:szCs w:val="24"/>
              </w:rPr>
              <w:t xml:space="preserve">3.1: The graduate will understand </w:t>
            </w:r>
            <w:r w:rsidRPr="000A48ED">
              <w:rPr>
                <w:rFonts w:ascii="Times New Roman" w:eastAsia="Times New Roman" w:hAnsi="Times New Roman" w:cs="Times New Roman"/>
                <w:bCs/>
                <w:color w:val="262626" w:themeColor="text1" w:themeTint="D9"/>
                <w:sz w:val="24"/>
                <w:szCs w:val="24"/>
              </w:rPr>
              <w:t>the social and ethical/moral dimensions of economic theory and policy.</w:t>
            </w:r>
          </w:p>
          <w:p w:rsidR="00FD32C3" w:rsidRPr="002C07BC" w:rsidRDefault="00FD32C3" w:rsidP="00D3330B">
            <w:pPr>
              <w:ind w:left="-104"/>
              <w:rPr>
                <w:rFonts w:ascii="Times New Roman" w:eastAsia="Times New Roman" w:hAnsi="Times New Roman" w:cs="Times New Roman"/>
                <w:b/>
                <w:bCs/>
                <w:color w:val="262626" w:themeColor="text1" w:themeTint="D9"/>
              </w:rPr>
            </w:pPr>
          </w:p>
          <w:p w:rsidR="00FD32C3" w:rsidRPr="001F5A6F" w:rsidRDefault="00FD32C3" w:rsidP="00D3330B">
            <w:pPr>
              <w:ind w:left="-125"/>
              <w:rPr>
                <w:rFonts w:ascii="Times New Roman" w:eastAsia="Times New Roman" w:hAnsi="Times New Roman" w:cs="Times New Roman"/>
                <w:b/>
                <w:bCs/>
                <w:color w:val="262626" w:themeColor="text1" w:themeTint="D9"/>
              </w:rPr>
            </w:pPr>
          </w:p>
        </w:tc>
      </w:tr>
      <w:tr w:rsidR="00FD32C3" w:rsidRPr="00E46A54" w:rsidTr="00D3330B">
        <w:trPr>
          <w:trHeight w:val="753"/>
        </w:trPr>
        <w:tc>
          <w:tcPr>
            <w:tcW w:w="2178" w:type="dxa"/>
            <w:tcBorders>
              <w:top w:val="dotted" w:sz="2" w:space="0" w:color="auto"/>
              <w:bottom w:val="dotted" w:sz="2" w:space="0" w:color="auto"/>
            </w:tcBorders>
          </w:tcPr>
          <w:p w:rsidR="00FD32C3" w:rsidRPr="002C07BC" w:rsidRDefault="00FD32C3" w:rsidP="00D3330B">
            <w:pPr>
              <w:spacing w:before="120"/>
              <w:rPr>
                <w:rFonts w:ascii="Times New Roman" w:eastAsia="Times New Roman" w:hAnsi="Times New Roman" w:cs="Times New Roman"/>
                <w:b/>
                <w:bCs/>
                <w:color w:val="005A46"/>
                <w:sz w:val="20"/>
                <w:szCs w:val="20"/>
              </w:rPr>
            </w:pPr>
          </w:p>
          <w:p w:rsidR="00FD32C3" w:rsidRPr="002C07BC" w:rsidRDefault="00FD32C3" w:rsidP="00D3330B">
            <w:pPr>
              <w:spacing w:before="120"/>
              <w:rPr>
                <w:rFonts w:ascii="Times New Roman" w:eastAsia="Times New Roman" w:hAnsi="Times New Roman" w:cs="Times New Roman"/>
                <w:i/>
                <w:iCs/>
                <w:color w:val="262626" w:themeColor="text1" w:themeTint="D9"/>
                <w:sz w:val="18"/>
                <w:szCs w:val="18"/>
              </w:rPr>
            </w:pPr>
            <w:r w:rsidRPr="002C07BC">
              <w:rPr>
                <w:rFonts w:ascii="Times New Roman" w:eastAsia="Times New Roman" w:hAnsi="Times New Roman" w:cs="Times New Roman"/>
                <w:b/>
                <w:bCs/>
                <w:color w:val="005A46"/>
                <w:sz w:val="20"/>
                <w:szCs w:val="20"/>
              </w:rPr>
              <w:t>General Skills</w:t>
            </w:r>
            <w:r w:rsidRPr="002C07BC">
              <w:rPr>
                <w:rFonts w:ascii="Times New Roman" w:eastAsia="Times New Roman" w:hAnsi="Times New Roman" w:cs="Times New Roman"/>
                <w:i/>
                <w:iCs/>
                <w:color w:val="262626" w:themeColor="text1" w:themeTint="D9"/>
                <w:sz w:val="18"/>
                <w:szCs w:val="18"/>
              </w:rPr>
              <w:t xml:space="preserve"> </w:t>
            </w:r>
          </w:p>
          <w:p w:rsidR="00FD32C3" w:rsidRPr="002C07BC" w:rsidRDefault="00FD32C3" w:rsidP="00D3330B">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i/>
                <w:iCs/>
                <w:color w:val="262626" w:themeColor="text1" w:themeTint="D9"/>
                <w:sz w:val="18"/>
                <w:szCs w:val="18"/>
              </w:rPr>
              <w:t>This course will contribute to developing the following:</w:t>
            </w:r>
          </w:p>
        </w:tc>
        <w:tc>
          <w:tcPr>
            <w:tcW w:w="8010" w:type="dxa"/>
            <w:gridSpan w:val="5"/>
            <w:tcBorders>
              <w:top w:val="dotted" w:sz="2" w:space="0" w:color="auto"/>
              <w:bottom w:val="dotted" w:sz="2" w:space="0" w:color="auto"/>
            </w:tcBorders>
          </w:tcPr>
          <w:p w:rsidR="00FD32C3" w:rsidRPr="002C07BC" w:rsidRDefault="00FD32C3" w:rsidP="00D3330B">
            <w:pPr>
              <w:jc w:val="both"/>
              <w:rPr>
                <w:rFonts w:asciiTheme="majorBidi" w:eastAsia="Times New Roman" w:hAnsiTheme="majorBidi" w:cstheme="majorBidi"/>
                <w:sz w:val="24"/>
                <w:szCs w:val="24"/>
              </w:rPr>
            </w:pPr>
          </w:p>
          <w:p w:rsidR="00FD32C3" w:rsidRPr="002C07BC" w:rsidRDefault="00FD32C3" w:rsidP="00FD32C3">
            <w:pPr>
              <w:numPr>
                <w:ilvl w:val="0"/>
                <w:numId w:val="2"/>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Analytical thinking (able to analyze and frame problems) </w:t>
            </w:r>
          </w:p>
          <w:p w:rsidR="00FD32C3" w:rsidRPr="002C07BC" w:rsidRDefault="00FD32C3" w:rsidP="00FD32C3">
            <w:pPr>
              <w:numPr>
                <w:ilvl w:val="0"/>
                <w:numId w:val="2"/>
              </w:numPr>
              <w:ind w:left="404" w:hanging="274"/>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Reflective thinking (able to understand oneself in the context of society) </w:t>
            </w:r>
          </w:p>
          <w:p w:rsidR="00FD32C3" w:rsidRPr="002A360A" w:rsidRDefault="00FD32C3" w:rsidP="00FD32C3">
            <w:pPr>
              <w:numPr>
                <w:ilvl w:val="0"/>
                <w:numId w:val="2"/>
              </w:numPr>
              <w:ind w:left="404" w:hanging="274"/>
              <w:jc w:val="both"/>
              <w:rPr>
                <w:rFonts w:ascii="Arial" w:eastAsia="Times New Roman" w:hAnsi="Arial" w:cs="Arial"/>
                <w:sz w:val="20"/>
                <w:szCs w:val="20"/>
              </w:rPr>
            </w:pPr>
            <w:r w:rsidRPr="002C07BC">
              <w:rPr>
                <w:rFonts w:asciiTheme="majorBidi" w:eastAsia="Times New Roman" w:hAnsiTheme="majorBidi" w:cstheme="majorBidi"/>
                <w:sz w:val="24"/>
                <w:szCs w:val="24"/>
              </w:rPr>
              <w:t>Application of knowledge (able to translate knowledge of business and management into practice)</w:t>
            </w:r>
          </w:p>
        </w:tc>
      </w:tr>
      <w:tr w:rsidR="00FD32C3" w:rsidRPr="00E46A54" w:rsidTr="00D3330B">
        <w:trPr>
          <w:trHeight w:val="753"/>
        </w:trPr>
        <w:tc>
          <w:tcPr>
            <w:tcW w:w="2178" w:type="dxa"/>
            <w:tcBorders>
              <w:top w:val="dotted" w:sz="2" w:space="0" w:color="auto"/>
              <w:bottom w:val="dotted" w:sz="2" w:space="0" w:color="auto"/>
            </w:tcBorders>
          </w:tcPr>
          <w:p w:rsidR="00FD32C3" w:rsidRPr="002C07BC" w:rsidRDefault="00FD32C3" w:rsidP="00D3330B">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b/>
                <w:bCs/>
                <w:color w:val="005A46"/>
                <w:sz w:val="20"/>
                <w:szCs w:val="20"/>
              </w:rPr>
              <w:t>General Business and Management Knowledge Areas</w:t>
            </w:r>
          </w:p>
          <w:p w:rsidR="00FD32C3" w:rsidRPr="002C07BC" w:rsidRDefault="00FD32C3" w:rsidP="00D3330B">
            <w:pPr>
              <w:spacing w:before="120"/>
              <w:rPr>
                <w:rFonts w:ascii="Times New Roman" w:eastAsia="Times New Roman" w:hAnsi="Times New Roman" w:cs="Times New Roman"/>
                <w:b/>
                <w:bCs/>
                <w:color w:val="005A46"/>
                <w:sz w:val="20"/>
                <w:szCs w:val="20"/>
              </w:rPr>
            </w:pPr>
            <w:r w:rsidRPr="002C07BC">
              <w:rPr>
                <w:rFonts w:ascii="Times New Roman" w:eastAsia="Times New Roman" w:hAnsi="Times New Roman" w:cs="Times New Roman"/>
                <w:i/>
                <w:iCs/>
                <w:color w:val="262626" w:themeColor="text1" w:themeTint="D9"/>
                <w:sz w:val="18"/>
                <w:szCs w:val="18"/>
              </w:rPr>
              <w:t>This course will contribute to developing knowledge of the following:</w:t>
            </w:r>
          </w:p>
        </w:tc>
        <w:tc>
          <w:tcPr>
            <w:tcW w:w="8010" w:type="dxa"/>
            <w:gridSpan w:val="5"/>
            <w:tcBorders>
              <w:top w:val="dotted" w:sz="2" w:space="0" w:color="auto"/>
              <w:bottom w:val="dotted" w:sz="2" w:space="0" w:color="auto"/>
            </w:tcBorders>
          </w:tcPr>
          <w:p w:rsidR="00FD32C3" w:rsidRPr="002C07BC" w:rsidRDefault="00FD32C3" w:rsidP="00D3330B">
            <w:pPr>
              <w:ind w:left="445"/>
              <w:jc w:val="both"/>
              <w:rPr>
                <w:rFonts w:asciiTheme="majorBidi" w:eastAsia="Times New Roman" w:hAnsiTheme="majorBidi" w:cstheme="majorBidi"/>
                <w:sz w:val="24"/>
                <w:szCs w:val="24"/>
              </w:rPr>
            </w:pPr>
          </w:p>
          <w:p w:rsidR="00FD32C3" w:rsidRPr="002C07BC" w:rsidRDefault="00FD32C3" w:rsidP="00FD32C3">
            <w:pPr>
              <w:numPr>
                <w:ilvl w:val="0"/>
                <w:numId w:val="2"/>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Economic, political, regulatory, legal, technological, and social contexts of organizations in a global society </w:t>
            </w:r>
          </w:p>
          <w:p w:rsidR="00FD32C3" w:rsidRPr="002C07BC" w:rsidRDefault="00FD32C3" w:rsidP="00FD32C3">
            <w:pPr>
              <w:numPr>
                <w:ilvl w:val="0"/>
                <w:numId w:val="2"/>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 xml:space="preserve">Systems and processes in organizations, including planning and design, production/operations, supply chains, marketing, and distribution </w:t>
            </w:r>
          </w:p>
          <w:p w:rsidR="00FD32C3" w:rsidRPr="002C07BC" w:rsidRDefault="00FD32C3" w:rsidP="00FD32C3">
            <w:pPr>
              <w:numPr>
                <w:ilvl w:val="0"/>
                <w:numId w:val="2"/>
              </w:numPr>
              <w:tabs>
                <w:tab w:val="clear" w:pos="720"/>
                <w:tab w:val="num" w:pos="445"/>
              </w:tabs>
              <w:ind w:left="445"/>
              <w:jc w:val="both"/>
              <w:rPr>
                <w:rFonts w:asciiTheme="majorBidi" w:eastAsia="Times New Roman" w:hAnsiTheme="majorBidi" w:cstheme="majorBidi"/>
                <w:sz w:val="24"/>
                <w:szCs w:val="24"/>
              </w:rPr>
            </w:pPr>
            <w:r w:rsidRPr="002C07BC">
              <w:rPr>
                <w:rFonts w:asciiTheme="majorBidi" w:eastAsia="Times New Roman" w:hAnsiTheme="majorBidi" w:cstheme="majorBidi"/>
                <w:sz w:val="24"/>
                <w:szCs w:val="24"/>
              </w:rPr>
              <w:t>Group and individual behaviors in organizations and society</w:t>
            </w:r>
          </w:p>
          <w:p w:rsidR="00FD32C3" w:rsidRPr="002C07BC" w:rsidRDefault="00FD32C3" w:rsidP="00D3330B">
            <w:pPr>
              <w:ind w:left="445"/>
              <w:jc w:val="both"/>
              <w:rPr>
                <w:rFonts w:ascii="Arial" w:eastAsia="Times New Roman" w:hAnsi="Arial" w:cs="Arial"/>
                <w:sz w:val="20"/>
                <w:szCs w:val="20"/>
              </w:rPr>
            </w:pPr>
          </w:p>
        </w:tc>
      </w:tr>
      <w:tr w:rsidR="00FD32C3" w:rsidRPr="007E0C6F" w:rsidTr="00D3330B">
        <w:trPr>
          <w:trHeight w:val="753"/>
        </w:trPr>
        <w:tc>
          <w:tcPr>
            <w:tcW w:w="2178" w:type="dxa"/>
            <w:tcBorders>
              <w:top w:val="dotted" w:sz="2" w:space="0" w:color="auto"/>
              <w:bottom w:val="dotted" w:sz="2" w:space="0" w:color="auto"/>
            </w:tcBorders>
          </w:tcPr>
          <w:p w:rsidR="00FD32C3" w:rsidRPr="0093681B" w:rsidRDefault="00FD32C3" w:rsidP="00D3330B">
            <w:pPr>
              <w:spacing w:before="120"/>
              <w:rPr>
                <w:rFonts w:ascii="Times New Roman" w:eastAsia="Times New Roman" w:hAnsi="Times New Roman" w:cs="Times New Roman"/>
                <w:b/>
                <w:bCs/>
                <w:color w:val="262626" w:themeColor="text1" w:themeTint="D9"/>
                <w:sz w:val="20"/>
                <w:szCs w:val="20"/>
              </w:rPr>
            </w:pPr>
            <w:r w:rsidRPr="00950D1F">
              <w:rPr>
                <w:rFonts w:ascii="Times New Roman" w:eastAsia="Times New Roman" w:hAnsi="Times New Roman" w:cs="Times New Roman"/>
                <w:b/>
                <w:bCs/>
                <w:color w:val="005A46"/>
                <w:sz w:val="20"/>
                <w:szCs w:val="20"/>
              </w:rPr>
              <w:t>Teaching Methodology</w:t>
            </w:r>
          </w:p>
        </w:tc>
        <w:tc>
          <w:tcPr>
            <w:tcW w:w="8010" w:type="dxa"/>
            <w:gridSpan w:val="5"/>
            <w:tcBorders>
              <w:top w:val="dotted" w:sz="2" w:space="0" w:color="auto"/>
              <w:bottom w:val="dotted" w:sz="2" w:space="0" w:color="auto"/>
            </w:tcBorders>
          </w:tcPr>
          <w:p w:rsidR="00FD32C3" w:rsidRDefault="00FD32C3" w:rsidP="00D3330B">
            <w:pPr>
              <w:spacing w:before="120"/>
              <w:jc w:val="both"/>
              <w:rPr>
                <w:rFonts w:ascii="Times New Roman" w:eastAsia="Times New Roman" w:hAnsi="Times New Roman" w:cs="Times New Roman"/>
                <w:iCs/>
                <w:sz w:val="24"/>
                <w:szCs w:val="24"/>
              </w:rPr>
            </w:pPr>
            <w:r w:rsidRPr="007508CA">
              <w:rPr>
                <w:rFonts w:ascii="Times New Roman" w:eastAsia="Times New Roman" w:hAnsi="Times New Roman" w:cs="Times New Roman"/>
                <w:iCs/>
                <w:sz w:val="24"/>
                <w:szCs w:val="24"/>
              </w:rPr>
              <w:t xml:space="preserve">The course will be taught through lectures and problem solving sessions at the end of each chapter. The assigned problems should be attempted prior to being discussed in class. These problem-solving sessions will be especially relevant in determining the participation grade for each student. You are expected to regularly bring the text to class. </w:t>
            </w:r>
          </w:p>
          <w:p w:rsidR="00FD32C3" w:rsidRPr="00E82863" w:rsidRDefault="00FD32C3" w:rsidP="00D3330B">
            <w:pPr>
              <w:jc w:val="both"/>
              <w:rPr>
                <w:rFonts w:ascii="Times New Roman" w:eastAsia="Arial Unicode MS" w:hAnsi="Times New Roman" w:cs="Times New Roman"/>
                <w:sz w:val="24"/>
                <w:szCs w:val="24"/>
              </w:rPr>
            </w:pPr>
            <w:r w:rsidRPr="00E82863">
              <w:rPr>
                <w:rFonts w:ascii="Times New Roman" w:eastAsia="Arial Unicode MS" w:hAnsi="Times New Roman" w:cs="Times New Roman"/>
                <w:sz w:val="24"/>
                <w:szCs w:val="24"/>
              </w:rPr>
              <w:t>Previous exams as well as additional problems are available on e-reserve.</w:t>
            </w:r>
          </w:p>
          <w:p w:rsidR="00FD32C3" w:rsidRDefault="00FD32C3" w:rsidP="00D3330B">
            <w:pPr>
              <w:jc w:val="both"/>
              <w:rPr>
                <w:rFonts w:ascii="Times New Roman" w:eastAsia="Arial Unicode MS" w:hAnsi="Times New Roman" w:cs="Times New Roman"/>
                <w:sz w:val="24"/>
                <w:szCs w:val="24"/>
              </w:rPr>
            </w:pPr>
            <w:r w:rsidRPr="00E82863">
              <w:rPr>
                <w:rFonts w:ascii="Times New Roman" w:eastAsia="Arial Unicode MS" w:hAnsi="Times New Roman" w:cs="Times New Roman"/>
                <w:sz w:val="24"/>
                <w:szCs w:val="24"/>
              </w:rPr>
              <w:t>The passwo</w:t>
            </w:r>
            <w:r>
              <w:rPr>
                <w:rFonts w:ascii="Times New Roman" w:hAnsi="Times New Roman" w:cs="Times New Roman"/>
                <w:sz w:val="24"/>
                <w:szCs w:val="24"/>
              </w:rPr>
              <w:t>rd to the e-reserve is “</w:t>
            </w:r>
            <w:proofErr w:type="spellStart"/>
            <w:r>
              <w:rPr>
                <w:rFonts w:ascii="Times New Roman" w:hAnsi="Times New Roman" w:cs="Times New Roman"/>
                <w:sz w:val="24"/>
                <w:szCs w:val="24"/>
              </w:rPr>
              <w:t>Mocra</w:t>
            </w:r>
            <w:proofErr w:type="spellEnd"/>
            <w:r w:rsidRPr="00E82863">
              <w:rPr>
                <w:rFonts w:ascii="Times New Roman" w:hAnsi="Times New Roman" w:cs="Times New Roman"/>
                <w:sz w:val="24"/>
                <w:szCs w:val="24"/>
              </w:rPr>
              <w:t>”.</w:t>
            </w:r>
          </w:p>
          <w:p w:rsidR="00FD32C3" w:rsidRPr="00046776" w:rsidRDefault="00FD32C3" w:rsidP="00D3330B">
            <w:pPr>
              <w:jc w:val="both"/>
              <w:rPr>
                <w:rFonts w:ascii="Times New Roman" w:eastAsia="Arial Unicode MS" w:hAnsi="Times New Roman" w:cs="Times New Roman"/>
                <w:sz w:val="24"/>
                <w:szCs w:val="24"/>
              </w:rPr>
            </w:pPr>
          </w:p>
        </w:tc>
      </w:tr>
      <w:tr w:rsidR="00FD32C3" w:rsidRPr="007E0C6F" w:rsidTr="00D3330B">
        <w:trPr>
          <w:trHeight w:val="1041"/>
        </w:trPr>
        <w:tc>
          <w:tcPr>
            <w:tcW w:w="2178" w:type="dxa"/>
            <w:tcBorders>
              <w:top w:val="dotted" w:sz="2" w:space="0" w:color="auto"/>
              <w:bottom w:val="dotted" w:sz="2" w:space="0" w:color="auto"/>
            </w:tcBorders>
          </w:tcPr>
          <w:p w:rsidR="00FD32C3" w:rsidRPr="0093681B" w:rsidRDefault="00FD32C3" w:rsidP="00D3330B">
            <w:pPr>
              <w:spacing w:before="120"/>
              <w:rPr>
                <w:rFonts w:ascii="Times New Roman" w:eastAsia="Times New Roman" w:hAnsi="Times New Roman" w:cs="Times New Roman"/>
                <w:b/>
                <w:bCs/>
                <w:color w:val="005A46"/>
                <w:sz w:val="20"/>
                <w:szCs w:val="20"/>
              </w:rPr>
            </w:pPr>
            <w:r w:rsidRPr="00D6799B">
              <w:rPr>
                <w:rFonts w:ascii="Times New Roman" w:eastAsia="Times New Roman" w:hAnsi="Times New Roman" w:cs="Times New Roman"/>
                <w:b/>
                <w:bCs/>
                <w:color w:val="005A46"/>
                <w:sz w:val="20"/>
                <w:szCs w:val="20"/>
              </w:rPr>
              <w:t>Required</w:t>
            </w:r>
            <w:r>
              <w:rPr>
                <w:rFonts w:ascii="Times New Roman" w:eastAsia="Times New Roman" w:hAnsi="Times New Roman" w:cs="Times New Roman"/>
                <w:b/>
                <w:bCs/>
                <w:color w:val="005A46"/>
                <w:sz w:val="20"/>
                <w:szCs w:val="20"/>
              </w:rPr>
              <w:t xml:space="preserve"> </w:t>
            </w:r>
            <w:r w:rsidRPr="00D6799B">
              <w:rPr>
                <w:rFonts w:ascii="Times New Roman" w:eastAsia="Times New Roman" w:hAnsi="Times New Roman" w:cs="Times New Roman"/>
                <w:b/>
                <w:bCs/>
                <w:color w:val="005A46"/>
                <w:sz w:val="20"/>
                <w:szCs w:val="20"/>
              </w:rPr>
              <w:t>Technology Skills</w:t>
            </w:r>
          </w:p>
        </w:tc>
        <w:tc>
          <w:tcPr>
            <w:tcW w:w="8010" w:type="dxa"/>
            <w:gridSpan w:val="5"/>
            <w:tcBorders>
              <w:top w:val="dotted" w:sz="2" w:space="0" w:color="auto"/>
              <w:bottom w:val="dotted" w:sz="2" w:space="0" w:color="auto"/>
            </w:tcBorders>
          </w:tcPr>
          <w:p w:rsidR="00FD32C3" w:rsidRDefault="00FD32C3" w:rsidP="00D3330B">
            <w:pPr>
              <w:autoSpaceDE w:val="0"/>
              <w:autoSpaceDN w:val="0"/>
              <w:adjustRightInd w:val="0"/>
              <w:spacing w:line="245" w:lineRule="exact"/>
              <w:ind w:left="40" w:right="-20"/>
              <w:rPr>
                <w:rFonts w:ascii="Times New Roman" w:hAnsi="Times New Roman" w:cs="Times New Roman"/>
                <w:sz w:val="24"/>
                <w:szCs w:val="24"/>
              </w:rPr>
            </w:pPr>
          </w:p>
          <w:p w:rsidR="00FD32C3" w:rsidRDefault="00FD32C3" w:rsidP="00D3330B">
            <w:pPr>
              <w:autoSpaceDE w:val="0"/>
              <w:autoSpaceDN w:val="0"/>
              <w:adjustRightInd w:val="0"/>
              <w:spacing w:line="245" w:lineRule="exact"/>
              <w:ind w:left="40" w:right="-20"/>
              <w:rPr>
                <w:rFonts w:ascii="Times New Roman" w:hAnsi="Times New Roman" w:cs="Times New Roman"/>
                <w:sz w:val="24"/>
                <w:szCs w:val="24"/>
              </w:rPr>
            </w:pPr>
            <w:r>
              <w:rPr>
                <w:rFonts w:ascii="Times New Roman" w:hAnsi="Times New Roman" w:cs="Times New Roman"/>
                <w:sz w:val="24"/>
                <w:szCs w:val="24"/>
              </w:rPr>
              <w:t xml:space="preserve">Regularly check the course Blackboard page. </w:t>
            </w:r>
          </w:p>
          <w:p w:rsidR="00FD32C3" w:rsidRDefault="00FD32C3" w:rsidP="00D3330B">
            <w:pPr>
              <w:autoSpaceDE w:val="0"/>
              <w:autoSpaceDN w:val="0"/>
              <w:adjustRightInd w:val="0"/>
              <w:spacing w:line="245" w:lineRule="exact"/>
              <w:ind w:right="-20"/>
              <w:rPr>
                <w:rFonts w:ascii="Times New Roman" w:hAnsi="Times New Roman" w:cs="Times New Roman"/>
                <w:sz w:val="24"/>
                <w:szCs w:val="24"/>
              </w:rPr>
            </w:pPr>
          </w:p>
          <w:p w:rsidR="00FD32C3" w:rsidRDefault="00FD32C3" w:rsidP="00D3330B">
            <w:pPr>
              <w:autoSpaceDE w:val="0"/>
              <w:autoSpaceDN w:val="0"/>
              <w:adjustRightInd w:val="0"/>
              <w:spacing w:line="245" w:lineRule="exact"/>
              <w:ind w:right="-20"/>
              <w:rPr>
                <w:rFonts w:ascii="Times New Roman" w:hAnsi="Times New Roman" w:cs="Times New Roman"/>
                <w:sz w:val="24"/>
                <w:szCs w:val="24"/>
              </w:rPr>
            </w:pPr>
          </w:p>
          <w:p w:rsidR="00FD32C3" w:rsidRDefault="00FD32C3" w:rsidP="00D3330B">
            <w:pPr>
              <w:autoSpaceDE w:val="0"/>
              <w:autoSpaceDN w:val="0"/>
              <w:adjustRightInd w:val="0"/>
              <w:spacing w:line="245" w:lineRule="exact"/>
              <w:ind w:right="-20"/>
              <w:rPr>
                <w:rFonts w:ascii="Times New Roman" w:hAnsi="Times New Roman" w:cs="Times New Roman"/>
                <w:sz w:val="24"/>
                <w:szCs w:val="24"/>
              </w:rPr>
            </w:pPr>
          </w:p>
          <w:p w:rsidR="00FD32C3" w:rsidRDefault="00FD32C3" w:rsidP="00D3330B">
            <w:pPr>
              <w:autoSpaceDE w:val="0"/>
              <w:autoSpaceDN w:val="0"/>
              <w:adjustRightInd w:val="0"/>
              <w:spacing w:line="245" w:lineRule="exact"/>
              <w:ind w:left="40" w:right="-20"/>
              <w:rPr>
                <w:rFonts w:ascii="Times New Roman" w:hAnsi="Times New Roman" w:cs="Times New Roman"/>
                <w:sz w:val="24"/>
                <w:szCs w:val="24"/>
              </w:rPr>
            </w:pPr>
          </w:p>
          <w:p w:rsidR="00FD32C3" w:rsidRPr="0093681B" w:rsidRDefault="00FD32C3" w:rsidP="00D3330B">
            <w:pPr>
              <w:autoSpaceDE w:val="0"/>
              <w:autoSpaceDN w:val="0"/>
              <w:adjustRightInd w:val="0"/>
              <w:spacing w:line="245" w:lineRule="exact"/>
              <w:ind w:right="-20"/>
              <w:rPr>
                <w:rFonts w:ascii="Times New Roman" w:hAnsi="Times New Roman" w:cs="Times New Roman"/>
                <w:sz w:val="24"/>
                <w:szCs w:val="24"/>
              </w:rPr>
            </w:pPr>
          </w:p>
        </w:tc>
      </w:tr>
    </w:tbl>
    <w:p w:rsidR="00FD32C3" w:rsidRDefault="00FD32C3" w:rsidP="00FD32C3">
      <w:r>
        <w:br w:type="page"/>
      </w:r>
    </w:p>
    <w:tbl>
      <w:tblPr>
        <w:tblStyle w:val="TableGrid"/>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460"/>
        <w:gridCol w:w="46"/>
        <w:gridCol w:w="393"/>
        <w:gridCol w:w="823"/>
        <w:gridCol w:w="1618"/>
        <w:gridCol w:w="699"/>
        <w:gridCol w:w="884"/>
        <w:gridCol w:w="236"/>
        <w:gridCol w:w="305"/>
        <w:gridCol w:w="855"/>
        <w:gridCol w:w="412"/>
        <w:gridCol w:w="614"/>
        <w:gridCol w:w="311"/>
        <w:gridCol w:w="814"/>
        <w:gridCol w:w="200"/>
      </w:tblGrid>
      <w:tr w:rsidR="00FD32C3" w:rsidRPr="006D0ABE" w:rsidTr="00D3330B">
        <w:trPr>
          <w:gridAfter w:val="1"/>
          <w:wAfter w:w="200" w:type="dxa"/>
          <w:trHeight w:hRule="exact" w:val="454"/>
        </w:trPr>
        <w:tc>
          <w:tcPr>
            <w:tcW w:w="10188" w:type="dxa"/>
            <w:gridSpan w:val="15"/>
            <w:shd w:val="clear" w:color="auto" w:fill="auto"/>
            <w:vAlign w:val="center"/>
          </w:tcPr>
          <w:p w:rsidR="00FD32C3" w:rsidRPr="006D0ABE"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lastRenderedPageBreak/>
              <w:t>Performance Evaluation</w:t>
            </w:r>
          </w:p>
        </w:tc>
      </w:tr>
      <w:tr w:rsidR="00FD32C3" w:rsidTr="00D3330B">
        <w:trPr>
          <w:gridAfter w:val="3"/>
          <w:wAfter w:w="1325" w:type="dxa"/>
          <w:trHeight w:val="288"/>
        </w:trPr>
        <w:tc>
          <w:tcPr>
            <w:tcW w:w="2178" w:type="dxa"/>
            <w:gridSpan w:val="2"/>
            <w:vMerge w:val="restart"/>
            <w:tcBorders>
              <w:top w:val="dotted" w:sz="2" w:space="0" w:color="auto"/>
            </w:tcBorders>
          </w:tcPr>
          <w:p w:rsidR="00FD32C3" w:rsidRPr="00553E3D" w:rsidRDefault="00FD32C3" w:rsidP="00D3330B">
            <w:pPr>
              <w:spacing w:before="120"/>
              <w:jc w:val="right"/>
              <w:rPr>
                <w:rFonts w:ascii="Times New Roman" w:eastAsia="Times New Roman" w:hAnsi="Times New Roman" w:cs="Times New Roman"/>
                <w:i/>
                <w:iCs/>
                <w:color w:val="C00000"/>
                <w:sz w:val="20"/>
                <w:szCs w:val="20"/>
              </w:rPr>
            </w:pPr>
          </w:p>
        </w:tc>
        <w:tc>
          <w:tcPr>
            <w:tcW w:w="439" w:type="dxa"/>
            <w:gridSpan w:val="2"/>
            <w:tcBorders>
              <w:top w:val="single" w:sz="8" w:space="0" w:color="005A46"/>
              <w:bottom w:val="dotted" w:sz="2" w:space="0" w:color="auto"/>
            </w:tcBorders>
            <w:shd w:val="clear" w:color="auto" w:fill="auto"/>
            <w:vAlign w:val="center"/>
          </w:tcPr>
          <w:p w:rsidR="00FD32C3" w:rsidRPr="00385F5A" w:rsidRDefault="00FD32C3" w:rsidP="00D3330B">
            <w:pPr>
              <w:jc w:val="center"/>
              <w:rPr>
                <w:rFonts w:ascii="Times New Roman" w:eastAsia="Times New Roman" w:hAnsi="Times New Roman" w:cs="Times New Roman"/>
                <w:sz w:val="24"/>
                <w:szCs w:val="24"/>
              </w:rPr>
            </w:pPr>
          </w:p>
        </w:tc>
        <w:tc>
          <w:tcPr>
            <w:tcW w:w="4024" w:type="dxa"/>
            <w:gridSpan w:val="4"/>
            <w:tcBorders>
              <w:top w:val="single" w:sz="8" w:space="0" w:color="005A46"/>
              <w:bottom w:val="dotted" w:sz="2" w:space="0" w:color="auto"/>
            </w:tcBorders>
            <w:shd w:val="clear" w:color="auto" w:fill="auto"/>
            <w:vAlign w:val="center"/>
          </w:tcPr>
          <w:p w:rsidR="00FD32C3" w:rsidRPr="00014499" w:rsidRDefault="00FD32C3" w:rsidP="00D333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Exams (25% and 30%)</w:t>
            </w:r>
          </w:p>
        </w:tc>
        <w:tc>
          <w:tcPr>
            <w:tcW w:w="236" w:type="dxa"/>
            <w:tcBorders>
              <w:top w:val="single" w:sz="8" w:space="0" w:color="005A46"/>
              <w:bottom w:val="dotted" w:sz="2" w:space="0" w:color="auto"/>
            </w:tcBorders>
            <w:shd w:val="clear" w:color="auto" w:fill="auto"/>
            <w:vAlign w:val="center"/>
          </w:tcPr>
          <w:p w:rsidR="00FD32C3" w:rsidRPr="00553E3D" w:rsidRDefault="00FD32C3" w:rsidP="00D3330B">
            <w:pPr>
              <w:ind w:left="84" w:firstLine="84"/>
              <w:jc w:val="center"/>
              <w:rPr>
                <w:rFonts w:ascii="Times New Roman" w:eastAsia="Times New Roman" w:hAnsi="Times New Roman" w:cs="Times New Roman"/>
                <w:color w:val="595959" w:themeColor="text1" w:themeTint="A6"/>
                <w:sz w:val="24"/>
                <w:szCs w:val="24"/>
              </w:rPr>
            </w:pPr>
          </w:p>
        </w:tc>
        <w:tc>
          <w:tcPr>
            <w:tcW w:w="1160" w:type="dxa"/>
            <w:gridSpan w:val="2"/>
            <w:tcBorders>
              <w:top w:val="single" w:sz="8" w:space="0" w:color="005A46"/>
              <w:bottom w:val="dotted" w:sz="2" w:space="0" w:color="auto"/>
            </w:tcBorders>
            <w:shd w:val="clear" w:color="auto" w:fill="auto"/>
            <w:vAlign w:val="center"/>
          </w:tcPr>
          <w:p w:rsidR="00FD32C3" w:rsidRPr="00014499" w:rsidRDefault="00FD32C3" w:rsidP="00D3330B">
            <w:pPr>
              <w:jc w:val="center"/>
              <w:rPr>
                <w:rFonts w:ascii="Times New Roman" w:eastAsia="Times New Roman" w:hAnsi="Times New Roman" w:cs="Times New Roman"/>
                <w:b/>
                <w:color w:val="595959" w:themeColor="text1" w:themeTint="A6"/>
                <w:sz w:val="24"/>
                <w:szCs w:val="24"/>
              </w:rPr>
            </w:pPr>
            <w:r>
              <w:rPr>
                <w:rFonts w:ascii="Times New Roman" w:eastAsia="Times New Roman" w:hAnsi="Times New Roman" w:cs="Times New Roman"/>
                <w:b/>
                <w:sz w:val="24"/>
                <w:szCs w:val="24"/>
              </w:rPr>
              <w:t>55</w:t>
            </w:r>
            <w:r w:rsidRPr="00014499">
              <w:rPr>
                <w:rFonts w:ascii="Times New Roman" w:eastAsia="Times New Roman" w:hAnsi="Times New Roman" w:cs="Times New Roman"/>
                <w:b/>
                <w:sz w:val="24"/>
                <w:szCs w:val="24"/>
              </w:rPr>
              <w:t>%</w:t>
            </w:r>
          </w:p>
        </w:tc>
        <w:tc>
          <w:tcPr>
            <w:tcW w:w="1026" w:type="dxa"/>
            <w:gridSpan w:val="2"/>
            <w:tcBorders>
              <w:top w:val="single" w:sz="8" w:space="0" w:color="005A46"/>
              <w:bottom w:val="dotted" w:sz="2" w:space="0" w:color="auto"/>
            </w:tcBorders>
            <w:shd w:val="clear" w:color="auto" w:fill="auto"/>
            <w:vAlign w:val="center"/>
          </w:tcPr>
          <w:p w:rsidR="00FD32C3" w:rsidRDefault="00FD32C3" w:rsidP="00D3330B">
            <w:pPr>
              <w:jc w:val="center"/>
              <w:rPr>
                <w:rFonts w:ascii="Times New Roman" w:eastAsia="Times New Roman" w:hAnsi="Times New Roman" w:cs="Times New Roman"/>
                <w:b/>
                <w:bCs/>
                <w:color w:val="595959" w:themeColor="text1" w:themeTint="A6"/>
                <w:sz w:val="24"/>
                <w:szCs w:val="24"/>
              </w:rPr>
            </w:pPr>
          </w:p>
          <w:p w:rsidR="00FD32C3" w:rsidRDefault="00FD32C3" w:rsidP="00D3330B">
            <w:pPr>
              <w:jc w:val="center"/>
              <w:rPr>
                <w:rFonts w:ascii="Times New Roman" w:eastAsia="Times New Roman" w:hAnsi="Times New Roman" w:cs="Times New Roman"/>
                <w:b/>
                <w:bCs/>
                <w:color w:val="595959" w:themeColor="text1" w:themeTint="A6"/>
                <w:sz w:val="24"/>
                <w:szCs w:val="24"/>
              </w:rPr>
            </w:pPr>
          </w:p>
          <w:p w:rsidR="00FD32C3" w:rsidRPr="00553E3D" w:rsidRDefault="00FD32C3" w:rsidP="00D3330B">
            <w:pPr>
              <w:jc w:val="center"/>
              <w:rPr>
                <w:rFonts w:ascii="Times New Roman" w:eastAsia="Times New Roman" w:hAnsi="Times New Roman" w:cs="Times New Roman"/>
                <w:b/>
                <w:bCs/>
                <w:color w:val="595959" w:themeColor="text1" w:themeTint="A6"/>
                <w:sz w:val="24"/>
                <w:szCs w:val="24"/>
              </w:rPr>
            </w:pPr>
          </w:p>
        </w:tc>
      </w:tr>
      <w:tr w:rsidR="00FD32C3" w:rsidTr="00D3330B">
        <w:trPr>
          <w:gridAfter w:val="3"/>
          <w:wAfter w:w="1325" w:type="dxa"/>
          <w:trHeight w:val="288"/>
        </w:trPr>
        <w:tc>
          <w:tcPr>
            <w:tcW w:w="2178" w:type="dxa"/>
            <w:gridSpan w:val="2"/>
            <w:vMerge/>
            <w:vAlign w:val="center"/>
          </w:tcPr>
          <w:p w:rsidR="00FD32C3" w:rsidRPr="00551126" w:rsidRDefault="00FD32C3" w:rsidP="00D3330B">
            <w:pPr>
              <w:spacing w:before="120"/>
              <w:jc w:val="right"/>
              <w:rPr>
                <w:rFonts w:ascii="Times New Roman" w:eastAsia="Times New Roman" w:hAnsi="Times New Roman" w:cs="Times New Roman"/>
                <w:b/>
                <w:bCs/>
                <w:color w:val="C00000"/>
                <w:sz w:val="20"/>
                <w:szCs w:val="20"/>
              </w:rPr>
            </w:pPr>
          </w:p>
        </w:tc>
        <w:tc>
          <w:tcPr>
            <w:tcW w:w="439" w:type="dxa"/>
            <w:gridSpan w:val="2"/>
            <w:tcBorders>
              <w:top w:val="dotted" w:sz="2" w:space="0" w:color="auto"/>
            </w:tcBorders>
            <w:shd w:val="clear" w:color="auto" w:fill="auto"/>
            <w:vAlign w:val="center"/>
          </w:tcPr>
          <w:p w:rsidR="00FD32C3" w:rsidRPr="00385F5A" w:rsidRDefault="00FD32C3" w:rsidP="00D3330B">
            <w:pPr>
              <w:jc w:val="center"/>
              <w:rPr>
                <w:rFonts w:ascii="Times New Roman" w:eastAsia="Times New Roman" w:hAnsi="Times New Roman" w:cs="Times New Roman"/>
                <w:sz w:val="24"/>
                <w:szCs w:val="24"/>
              </w:rPr>
            </w:pPr>
          </w:p>
        </w:tc>
        <w:tc>
          <w:tcPr>
            <w:tcW w:w="4024" w:type="dxa"/>
            <w:gridSpan w:val="4"/>
            <w:tcBorders>
              <w:top w:val="dotted" w:sz="2" w:space="0" w:color="auto"/>
            </w:tcBorders>
            <w:shd w:val="clear" w:color="auto" w:fill="auto"/>
            <w:vAlign w:val="center"/>
          </w:tcPr>
          <w:p w:rsidR="00FD32C3" w:rsidRDefault="00FD32C3" w:rsidP="00D3330B">
            <w:pPr>
              <w:rPr>
                <w:rFonts w:ascii="Times New Roman" w:eastAsia="Times New Roman" w:hAnsi="Times New Roman" w:cs="Times New Roman"/>
                <w:b/>
                <w:sz w:val="24"/>
                <w:szCs w:val="24"/>
              </w:rPr>
            </w:pPr>
          </w:p>
          <w:p w:rsidR="00FD32C3" w:rsidRDefault="00FD32C3" w:rsidP="00D333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r w:rsidRPr="00EA2144">
              <w:rPr>
                <w:rFonts w:ascii="Times New Roman" w:eastAsia="Times New Roman" w:hAnsi="Times New Roman" w:cs="Times New Roman"/>
                <w:b/>
                <w:sz w:val="24"/>
                <w:szCs w:val="24"/>
              </w:rPr>
              <w:t>(The final exam is comprehensive)</w:t>
            </w:r>
          </w:p>
          <w:p w:rsidR="00FD32C3" w:rsidRDefault="00FD32C3" w:rsidP="00D3330B">
            <w:pPr>
              <w:rPr>
                <w:rFonts w:ascii="Times New Roman" w:eastAsia="Times New Roman" w:hAnsi="Times New Roman" w:cs="Times New Roman"/>
                <w:b/>
                <w:sz w:val="24"/>
                <w:szCs w:val="24"/>
              </w:rPr>
            </w:pPr>
          </w:p>
          <w:p w:rsidR="00FD32C3" w:rsidRPr="00014499" w:rsidRDefault="00FD32C3" w:rsidP="00D333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Test</w:t>
            </w:r>
          </w:p>
          <w:p w:rsidR="00FD32C3" w:rsidRPr="00014499" w:rsidRDefault="00FD32C3" w:rsidP="00D3330B">
            <w:pPr>
              <w:rPr>
                <w:rFonts w:ascii="Times New Roman" w:eastAsia="Times New Roman" w:hAnsi="Times New Roman" w:cs="Times New Roman"/>
                <w:b/>
                <w:sz w:val="24"/>
                <w:szCs w:val="24"/>
              </w:rPr>
            </w:pPr>
          </w:p>
        </w:tc>
        <w:tc>
          <w:tcPr>
            <w:tcW w:w="236" w:type="dxa"/>
            <w:tcBorders>
              <w:top w:val="dotted" w:sz="2" w:space="0" w:color="auto"/>
              <w:bottom w:val="dotted" w:sz="2" w:space="0" w:color="auto"/>
            </w:tcBorders>
            <w:shd w:val="clear" w:color="auto" w:fill="auto"/>
            <w:vAlign w:val="center"/>
          </w:tcPr>
          <w:p w:rsidR="00FD32C3" w:rsidRPr="00014499" w:rsidRDefault="00FD32C3" w:rsidP="00D3330B">
            <w:pPr>
              <w:jc w:val="center"/>
              <w:rPr>
                <w:rFonts w:ascii="Times New Roman" w:eastAsia="Times New Roman" w:hAnsi="Times New Roman" w:cs="Times New Roman"/>
                <w:b/>
                <w:sz w:val="24"/>
                <w:szCs w:val="24"/>
              </w:rPr>
            </w:pPr>
          </w:p>
        </w:tc>
        <w:tc>
          <w:tcPr>
            <w:tcW w:w="1160" w:type="dxa"/>
            <w:gridSpan w:val="2"/>
            <w:tcBorders>
              <w:top w:val="dotted" w:sz="2" w:space="0" w:color="auto"/>
            </w:tcBorders>
            <w:shd w:val="clear" w:color="auto" w:fill="auto"/>
            <w:vAlign w:val="center"/>
          </w:tcPr>
          <w:p w:rsidR="00FD32C3" w:rsidRDefault="00FD32C3" w:rsidP="00D3330B">
            <w:pPr>
              <w:jc w:val="center"/>
              <w:rPr>
                <w:rFonts w:ascii="Times New Roman" w:eastAsia="Times New Roman" w:hAnsi="Times New Roman" w:cs="Times New Roman"/>
                <w:b/>
                <w:sz w:val="24"/>
                <w:szCs w:val="24"/>
              </w:rPr>
            </w:pPr>
          </w:p>
          <w:p w:rsidR="00FD32C3" w:rsidRDefault="00FD32C3" w:rsidP="00D333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Pr="00014499">
              <w:rPr>
                <w:rFonts w:ascii="Times New Roman" w:eastAsia="Times New Roman" w:hAnsi="Times New Roman" w:cs="Times New Roman"/>
                <w:b/>
                <w:sz w:val="24"/>
                <w:szCs w:val="24"/>
              </w:rPr>
              <w:t>%</w:t>
            </w:r>
          </w:p>
          <w:p w:rsidR="00FD32C3" w:rsidRDefault="00FD32C3" w:rsidP="00D3330B">
            <w:pPr>
              <w:jc w:val="center"/>
              <w:rPr>
                <w:rFonts w:ascii="Times New Roman" w:eastAsia="Times New Roman" w:hAnsi="Times New Roman" w:cs="Times New Roman"/>
                <w:b/>
                <w:sz w:val="24"/>
                <w:szCs w:val="24"/>
              </w:rPr>
            </w:pPr>
          </w:p>
          <w:p w:rsidR="00FD32C3" w:rsidRDefault="00FD32C3" w:rsidP="00D333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FD32C3" w:rsidRPr="00014499" w:rsidRDefault="00FD32C3" w:rsidP="00D3330B">
            <w:pPr>
              <w:jc w:val="center"/>
              <w:rPr>
                <w:rFonts w:ascii="Times New Roman" w:eastAsia="Times New Roman" w:hAnsi="Times New Roman" w:cs="Times New Roman"/>
                <w:b/>
                <w:sz w:val="24"/>
                <w:szCs w:val="24"/>
              </w:rPr>
            </w:pPr>
          </w:p>
        </w:tc>
        <w:tc>
          <w:tcPr>
            <w:tcW w:w="1026" w:type="dxa"/>
            <w:gridSpan w:val="2"/>
            <w:tcBorders>
              <w:top w:val="dotted" w:sz="2" w:space="0" w:color="auto"/>
              <w:bottom w:val="dotted" w:sz="2" w:space="0" w:color="auto"/>
            </w:tcBorders>
            <w:shd w:val="clear" w:color="auto" w:fill="auto"/>
            <w:vAlign w:val="center"/>
          </w:tcPr>
          <w:p w:rsidR="00FD32C3" w:rsidRPr="00014499" w:rsidRDefault="00FD32C3" w:rsidP="00D3330B">
            <w:pPr>
              <w:jc w:val="center"/>
              <w:rPr>
                <w:rFonts w:ascii="Times New Roman" w:eastAsia="Times New Roman" w:hAnsi="Times New Roman" w:cs="Times New Roman"/>
                <w:b/>
                <w:sz w:val="24"/>
                <w:szCs w:val="24"/>
              </w:rPr>
            </w:pPr>
          </w:p>
        </w:tc>
      </w:tr>
      <w:tr w:rsidR="00FD32C3" w:rsidTr="00D3330B">
        <w:trPr>
          <w:gridAfter w:val="3"/>
          <w:wAfter w:w="1325" w:type="dxa"/>
          <w:trHeight w:val="288"/>
        </w:trPr>
        <w:tc>
          <w:tcPr>
            <w:tcW w:w="2178" w:type="dxa"/>
            <w:gridSpan w:val="2"/>
            <w:vMerge/>
            <w:vAlign w:val="center"/>
          </w:tcPr>
          <w:p w:rsidR="00FD32C3" w:rsidRPr="00551126" w:rsidRDefault="00FD32C3" w:rsidP="00D3330B">
            <w:pPr>
              <w:spacing w:before="120"/>
              <w:jc w:val="right"/>
              <w:rPr>
                <w:rFonts w:ascii="Times New Roman" w:eastAsia="Times New Roman" w:hAnsi="Times New Roman" w:cs="Times New Roman"/>
                <w:b/>
                <w:bCs/>
                <w:color w:val="C00000"/>
                <w:sz w:val="20"/>
                <w:szCs w:val="20"/>
              </w:rPr>
            </w:pPr>
          </w:p>
        </w:tc>
        <w:tc>
          <w:tcPr>
            <w:tcW w:w="439" w:type="dxa"/>
            <w:gridSpan w:val="2"/>
            <w:tcBorders>
              <w:top w:val="dotted" w:sz="2" w:space="0" w:color="auto"/>
              <w:bottom w:val="single" w:sz="8" w:space="0" w:color="005A46"/>
            </w:tcBorders>
            <w:shd w:val="clear" w:color="auto" w:fill="auto"/>
            <w:vAlign w:val="center"/>
          </w:tcPr>
          <w:p w:rsidR="00FD32C3" w:rsidRPr="00385F5A" w:rsidRDefault="00FD32C3" w:rsidP="00D3330B">
            <w:pPr>
              <w:jc w:val="center"/>
              <w:rPr>
                <w:rFonts w:ascii="Times New Roman" w:eastAsia="Times New Roman" w:hAnsi="Times New Roman" w:cs="Times New Roman"/>
                <w:sz w:val="24"/>
                <w:szCs w:val="24"/>
              </w:rPr>
            </w:pPr>
          </w:p>
        </w:tc>
        <w:tc>
          <w:tcPr>
            <w:tcW w:w="4024" w:type="dxa"/>
            <w:gridSpan w:val="4"/>
            <w:tcBorders>
              <w:top w:val="dotted" w:sz="2" w:space="0" w:color="auto"/>
              <w:bottom w:val="single" w:sz="8" w:space="0" w:color="005A46"/>
            </w:tcBorders>
            <w:shd w:val="clear" w:color="auto" w:fill="auto"/>
            <w:vAlign w:val="center"/>
          </w:tcPr>
          <w:p w:rsidR="00FD32C3" w:rsidRPr="00014499" w:rsidRDefault="00FD32C3" w:rsidP="00D3330B">
            <w:pP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Attendance &amp; Class Participation</w:t>
            </w:r>
          </w:p>
        </w:tc>
        <w:tc>
          <w:tcPr>
            <w:tcW w:w="236" w:type="dxa"/>
            <w:tcBorders>
              <w:top w:val="dotted" w:sz="2" w:space="0" w:color="auto"/>
              <w:bottom w:val="single" w:sz="8" w:space="0" w:color="005A46"/>
            </w:tcBorders>
            <w:shd w:val="clear" w:color="auto" w:fill="auto"/>
            <w:vAlign w:val="center"/>
          </w:tcPr>
          <w:p w:rsidR="00FD32C3" w:rsidRPr="00014499" w:rsidRDefault="00FD32C3" w:rsidP="00D3330B">
            <w:pPr>
              <w:jc w:val="center"/>
              <w:rPr>
                <w:rFonts w:ascii="Times New Roman" w:eastAsia="Times New Roman" w:hAnsi="Times New Roman" w:cs="Times New Roman"/>
                <w:b/>
                <w:sz w:val="24"/>
                <w:szCs w:val="24"/>
              </w:rPr>
            </w:pPr>
          </w:p>
        </w:tc>
        <w:tc>
          <w:tcPr>
            <w:tcW w:w="1160" w:type="dxa"/>
            <w:gridSpan w:val="2"/>
            <w:tcBorders>
              <w:top w:val="dotted" w:sz="2" w:space="0" w:color="auto"/>
              <w:bottom w:val="single" w:sz="8" w:space="0" w:color="005A46"/>
            </w:tcBorders>
            <w:shd w:val="clear" w:color="auto" w:fill="auto"/>
            <w:vAlign w:val="center"/>
          </w:tcPr>
          <w:p w:rsidR="00FD32C3" w:rsidRDefault="00FD32C3" w:rsidP="00D3330B">
            <w:pPr>
              <w:jc w:val="center"/>
              <w:rPr>
                <w:rFonts w:ascii="Times New Roman" w:eastAsia="Times New Roman" w:hAnsi="Times New Roman" w:cs="Times New Roman"/>
                <w:b/>
                <w:sz w:val="24"/>
                <w:szCs w:val="24"/>
              </w:rPr>
            </w:pPr>
          </w:p>
          <w:p w:rsidR="00FD32C3" w:rsidRDefault="00FD32C3" w:rsidP="00D3330B">
            <w:pPr>
              <w:jc w:val="cente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5%</w:t>
            </w:r>
          </w:p>
          <w:p w:rsidR="00FD32C3" w:rsidRPr="00014499" w:rsidRDefault="00FD32C3" w:rsidP="00D3330B">
            <w:pPr>
              <w:jc w:val="center"/>
              <w:rPr>
                <w:rFonts w:ascii="Times New Roman" w:eastAsia="Times New Roman" w:hAnsi="Times New Roman" w:cs="Times New Roman"/>
                <w:b/>
                <w:sz w:val="24"/>
                <w:szCs w:val="24"/>
              </w:rPr>
            </w:pPr>
          </w:p>
        </w:tc>
        <w:tc>
          <w:tcPr>
            <w:tcW w:w="1026" w:type="dxa"/>
            <w:gridSpan w:val="2"/>
            <w:tcBorders>
              <w:top w:val="dotted" w:sz="2" w:space="0" w:color="auto"/>
              <w:bottom w:val="single" w:sz="8" w:space="0" w:color="005A46"/>
            </w:tcBorders>
            <w:shd w:val="clear" w:color="auto" w:fill="auto"/>
            <w:vAlign w:val="center"/>
          </w:tcPr>
          <w:p w:rsidR="00FD32C3" w:rsidRPr="00742171" w:rsidRDefault="00FD32C3" w:rsidP="00D3330B">
            <w:pPr>
              <w:jc w:val="center"/>
              <w:rPr>
                <w:rFonts w:ascii="Times New Roman" w:eastAsia="Times New Roman" w:hAnsi="Times New Roman" w:cs="Times New Roman"/>
                <w:sz w:val="24"/>
                <w:szCs w:val="24"/>
              </w:rPr>
            </w:pPr>
          </w:p>
        </w:tc>
      </w:tr>
      <w:tr w:rsidR="00FD32C3" w:rsidTr="00D3330B">
        <w:trPr>
          <w:gridAfter w:val="3"/>
          <w:wAfter w:w="1325" w:type="dxa"/>
          <w:trHeight w:val="198"/>
        </w:trPr>
        <w:tc>
          <w:tcPr>
            <w:tcW w:w="2178" w:type="dxa"/>
            <w:gridSpan w:val="2"/>
            <w:vMerge/>
            <w:tcBorders>
              <w:bottom w:val="dotted" w:sz="2" w:space="0" w:color="auto"/>
            </w:tcBorders>
            <w:vAlign w:val="center"/>
          </w:tcPr>
          <w:p w:rsidR="00FD32C3" w:rsidRPr="00551126" w:rsidRDefault="00FD32C3" w:rsidP="00D3330B">
            <w:pPr>
              <w:spacing w:before="120"/>
              <w:jc w:val="right"/>
              <w:rPr>
                <w:rFonts w:ascii="Times New Roman" w:eastAsia="Times New Roman" w:hAnsi="Times New Roman" w:cs="Times New Roman"/>
                <w:b/>
                <w:bCs/>
                <w:color w:val="C00000"/>
                <w:sz w:val="20"/>
                <w:szCs w:val="20"/>
              </w:rPr>
            </w:pPr>
          </w:p>
        </w:tc>
        <w:tc>
          <w:tcPr>
            <w:tcW w:w="439" w:type="dxa"/>
            <w:gridSpan w:val="2"/>
            <w:tcBorders>
              <w:top w:val="single" w:sz="8" w:space="0" w:color="005A46"/>
              <w:bottom w:val="dotted" w:sz="2" w:space="0" w:color="auto"/>
            </w:tcBorders>
            <w:shd w:val="clear" w:color="auto" w:fill="auto"/>
            <w:vAlign w:val="center"/>
          </w:tcPr>
          <w:p w:rsidR="00FD32C3" w:rsidRPr="00742171" w:rsidRDefault="00FD32C3" w:rsidP="00D3330B">
            <w:pPr>
              <w:jc w:val="center"/>
              <w:rPr>
                <w:rFonts w:ascii="Times New Roman" w:eastAsia="Times New Roman" w:hAnsi="Times New Roman" w:cs="Times New Roman"/>
                <w:sz w:val="24"/>
                <w:szCs w:val="24"/>
              </w:rPr>
            </w:pPr>
          </w:p>
        </w:tc>
        <w:tc>
          <w:tcPr>
            <w:tcW w:w="3140" w:type="dxa"/>
            <w:gridSpan w:val="3"/>
            <w:tcBorders>
              <w:top w:val="single" w:sz="8" w:space="0" w:color="005A46"/>
              <w:bottom w:val="dotted" w:sz="2" w:space="0" w:color="auto"/>
            </w:tcBorders>
            <w:shd w:val="clear" w:color="auto" w:fill="auto"/>
            <w:vAlign w:val="center"/>
          </w:tcPr>
          <w:p w:rsidR="00FD32C3" w:rsidRPr="00553E3D" w:rsidRDefault="00FD32C3" w:rsidP="00D3330B">
            <w:pPr>
              <w:rPr>
                <w:rFonts w:ascii="Times New Roman" w:eastAsia="Times New Roman" w:hAnsi="Times New Roman" w:cs="Times New Roman"/>
                <w:b/>
                <w:bCs/>
                <w:sz w:val="24"/>
                <w:szCs w:val="24"/>
              </w:rPr>
            </w:pPr>
            <w:r w:rsidRPr="00553E3D">
              <w:rPr>
                <w:rFonts w:ascii="Times New Roman" w:eastAsia="Times New Roman" w:hAnsi="Times New Roman" w:cs="Times New Roman"/>
                <w:b/>
                <w:bCs/>
                <w:sz w:val="24"/>
                <w:szCs w:val="24"/>
              </w:rPr>
              <w:t>Total</w:t>
            </w:r>
          </w:p>
        </w:tc>
        <w:tc>
          <w:tcPr>
            <w:tcW w:w="1120" w:type="dxa"/>
            <w:gridSpan w:val="2"/>
            <w:tcBorders>
              <w:top w:val="single" w:sz="8" w:space="0" w:color="005A46"/>
              <w:bottom w:val="dotted" w:sz="2" w:space="0" w:color="auto"/>
            </w:tcBorders>
            <w:shd w:val="clear" w:color="auto" w:fill="auto"/>
            <w:vAlign w:val="center"/>
          </w:tcPr>
          <w:p w:rsidR="00FD32C3" w:rsidRPr="00742171" w:rsidRDefault="00FD32C3" w:rsidP="00D3330B">
            <w:pPr>
              <w:jc w:val="center"/>
              <w:rPr>
                <w:rFonts w:ascii="Times New Roman" w:eastAsia="Times New Roman" w:hAnsi="Times New Roman" w:cs="Times New Roman"/>
                <w:sz w:val="24"/>
                <w:szCs w:val="24"/>
              </w:rPr>
            </w:pPr>
          </w:p>
        </w:tc>
        <w:tc>
          <w:tcPr>
            <w:tcW w:w="1160" w:type="dxa"/>
            <w:gridSpan w:val="2"/>
            <w:tcBorders>
              <w:top w:val="single" w:sz="8" w:space="0" w:color="005A46"/>
              <w:bottom w:val="dotted" w:sz="2" w:space="0" w:color="auto"/>
            </w:tcBorders>
            <w:shd w:val="clear" w:color="auto" w:fill="auto"/>
            <w:vAlign w:val="center"/>
          </w:tcPr>
          <w:p w:rsidR="00FD32C3" w:rsidRPr="00014499" w:rsidRDefault="00FD32C3" w:rsidP="00D3330B">
            <w:pPr>
              <w:jc w:val="center"/>
              <w:rPr>
                <w:rFonts w:ascii="Times New Roman" w:eastAsia="Times New Roman" w:hAnsi="Times New Roman" w:cs="Times New Roman"/>
                <w:b/>
                <w:sz w:val="24"/>
                <w:szCs w:val="24"/>
              </w:rPr>
            </w:pPr>
            <w:r w:rsidRPr="00014499">
              <w:rPr>
                <w:rFonts w:ascii="Times New Roman" w:eastAsia="Times New Roman" w:hAnsi="Times New Roman" w:cs="Times New Roman"/>
                <w:b/>
                <w:sz w:val="24"/>
                <w:szCs w:val="24"/>
              </w:rPr>
              <w:t>100%</w:t>
            </w:r>
          </w:p>
        </w:tc>
        <w:tc>
          <w:tcPr>
            <w:tcW w:w="1026" w:type="dxa"/>
            <w:gridSpan w:val="2"/>
            <w:tcBorders>
              <w:top w:val="single" w:sz="8" w:space="0" w:color="005A46"/>
              <w:bottom w:val="dotted" w:sz="2" w:space="0" w:color="auto"/>
            </w:tcBorders>
            <w:shd w:val="clear" w:color="auto" w:fill="auto"/>
            <w:vAlign w:val="center"/>
          </w:tcPr>
          <w:p w:rsidR="00FD32C3" w:rsidRDefault="00FD32C3" w:rsidP="00D3330B">
            <w:pPr>
              <w:jc w:val="center"/>
              <w:rPr>
                <w:rFonts w:ascii="Times New Roman" w:eastAsia="Times New Roman" w:hAnsi="Times New Roman" w:cs="Times New Roman"/>
                <w:b/>
                <w:bCs/>
                <w:color w:val="595959" w:themeColor="text1" w:themeTint="A6"/>
                <w:sz w:val="24"/>
                <w:szCs w:val="24"/>
              </w:rPr>
            </w:pPr>
          </w:p>
          <w:p w:rsidR="00FD32C3" w:rsidRDefault="00FD32C3" w:rsidP="00D3330B">
            <w:pPr>
              <w:jc w:val="center"/>
              <w:rPr>
                <w:rFonts w:ascii="Times New Roman" w:eastAsia="Times New Roman" w:hAnsi="Times New Roman" w:cs="Times New Roman"/>
                <w:b/>
                <w:bCs/>
                <w:color w:val="595959" w:themeColor="text1" w:themeTint="A6"/>
                <w:sz w:val="24"/>
                <w:szCs w:val="24"/>
              </w:rPr>
            </w:pPr>
          </w:p>
          <w:p w:rsidR="00FD32C3" w:rsidRPr="00553E3D" w:rsidRDefault="00FD32C3" w:rsidP="00D3330B">
            <w:pPr>
              <w:jc w:val="center"/>
              <w:rPr>
                <w:rFonts w:ascii="Times New Roman" w:eastAsia="Times New Roman" w:hAnsi="Times New Roman" w:cs="Times New Roman"/>
                <w:b/>
                <w:bCs/>
                <w:color w:val="595959" w:themeColor="text1" w:themeTint="A6"/>
                <w:sz w:val="24"/>
                <w:szCs w:val="24"/>
              </w:rPr>
            </w:pPr>
          </w:p>
        </w:tc>
      </w:tr>
      <w:tr w:rsidR="00FD32C3" w:rsidTr="00D3330B">
        <w:trPr>
          <w:trHeight w:hRule="exact" w:val="367"/>
        </w:trPr>
        <w:tc>
          <w:tcPr>
            <w:tcW w:w="1718" w:type="dxa"/>
            <w:vMerge w:val="restart"/>
            <w:tcBorders>
              <w:top w:val="dotted" w:sz="2" w:space="0" w:color="auto"/>
              <w:bottom w:val="dotted" w:sz="2" w:space="0" w:color="auto"/>
            </w:tcBorders>
          </w:tcPr>
          <w:p w:rsidR="00FD32C3" w:rsidRPr="00B65231" w:rsidRDefault="00FD32C3" w:rsidP="00D3330B">
            <w:pPr>
              <w:spacing w:before="120"/>
              <w:rPr>
                <w:rFonts w:ascii="Times New Roman" w:eastAsia="Times New Roman" w:hAnsi="Times New Roman" w:cs="Times New Roman"/>
                <w:b/>
                <w:bCs/>
                <w:color w:val="005A46"/>
                <w:sz w:val="20"/>
                <w:szCs w:val="20"/>
              </w:rPr>
            </w:pPr>
            <w:r>
              <w:rPr>
                <w:rFonts w:ascii="Times New Roman" w:eastAsia="Times New Roman" w:hAnsi="Times New Roman" w:cs="Times New Roman"/>
                <w:b/>
                <w:bCs/>
                <w:color w:val="005A46"/>
                <w:sz w:val="20"/>
                <w:szCs w:val="20"/>
              </w:rPr>
              <w:t>U</w:t>
            </w:r>
            <w:r w:rsidRPr="00B65231">
              <w:rPr>
                <w:rFonts w:ascii="Times New Roman" w:eastAsia="Times New Roman" w:hAnsi="Times New Roman" w:cs="Times New Roman"/>
                <w:b/>
                <w:bCs/>
                <w:color w:val="005A46"/>
                <w:sz w:val="20"/>
                <w:szCs w:val="20"/>
              </w:rPr>
              <w:t>niversity Grading Scale</w:t>
            </w:r>
          </w:p>
          <w:p w:rsidR="00FD32C3" w:rsidRDefault="00FD32C3" w:rsidP="00D3330B">
            <w:pPr>
              <w:spacing w:before="120"/>
              <w:jc w:val="right"/>
              <w:rPr>
                <w:rFonts w:ascii="Times New Roman" w:eastAsia="Times New Roman" w:hAnsi="Times New Roman" w:cs="Times New Roman"/>
                <w:i/>
                <w:iCs/>
                <w:color w:val="7F7F7F" w:themeColor="text1" w:themeTint="80"/>
                <w:sz w:val="20"/>
                <w:szCs w:val="20"/>
              </w:rPr>
            </w:pPr>
            <w:r w:rsidRPr="00B65231">
              <w:rPr>
                <w:rFonts w:ascii="Times New Roman" w:eastAsia="Times New Roman" w:hAnsi="Times New Roman" w:cs="Times New Roman"/>
                <w:i/>
                <w:iCs/>
                <w:color w:val="7F7F7F" w:themeColor="text1" w:themeTint="80"/>
                <w:sz w:val="20"/>
                <w:szCs w:val="20"/>
              </w:rPr>
              <w:t>A letter grade will be determined based on the University grading scale, as follows:</w:t>
            </w:r>
          </w:p>
          <w:p w:rsidR="00FD32C3" w:rsidRDefault="00FD32C3" w:rsidP="00D3330B">
            <w:pPr>
              <w:spacing w:before="120"/>
              <w:jc w:val="right"/>
              <w:rPr>
                <w:rFonts w:ascii="Times New Roman" w:eastAsia="Times New Roman" w:hAnsi="Times New Roman" w:cs="Times New Roman"/>
                <w:i/>
                <w:iCs/>
                <w:color w:val="7F7F7F" w:themeColor="text1" w:themeTint="80"/>
                <w:sz w:val="20"/>
                <w:szCs w:val="20"/>
              </w:rPr>
            </w:pPr>
          </w:p>
          <w:p w:rsidR="00FD32C3" w:rsidRDefault="00FD32C3" w:rsidP="00D3330B">
            <w:pPr>
              <w:spacing w:before="120"/>
              <w:jc w:val="right"/>
              <w:rPr>
                <w:rFonts w:ascii="Times New Roman" w:eastAsia="Times New Roman" w:hAnsi="Times New Roman" w:cs="Times New Roman"/>
                <w:i/>
                <w:iCs/>
                <w:color w:val="7F7F7F" w:themeColor="text1" w:themeTint="80"/>
                <w:sz w:val="20"/>
                <w:szCs w:val="20"/>
              </w:rPr>
            </w:pPr>
          </w:p>
          <w:p w:rsidR="00FD32C3" w:rsidRDefault="00FD32C3" w:rsidP="00D3330B">
            <w:pPr>
              <w:spacing w:before="120"/>
              <w:jc w:val="right"/>
              <w:rPr>
                <w:rFonts w:ascii="Times New Roman" w:eastAsia="Times New Roman" w:hAnsi="Times New Roman" w:cs="Times New Roman"/>
                <w:i/>
                <w:iCs/>
                <w:color w:val="7F7F7F" w:themeColor="text1" w:themeTint="80"/>
                <w:sz w:val="20"/>
                <w:szCs w:val="20"/>
              </w:rPr>
            </w:pPr>
          </w:p>
          <w:p w:rsidR="00FD32C3" w:rsidRPr="00B65231" w:rsidRDefault="00FD32C3" w:rsidP="00D3330B">
            <w:pPr>
              <w:spacing w:before="120"/>
              <w:jc w:val="right"/>
              <w:rPr>
                <w:rFonts w:ascii="Times New Roman" w:eastAsia="Times New Roman" w:hAnsi="Times New Roman" w:cs="Times New Roman"/>
                <w:i/>
                <w:iCs/>
                <w:color w:val="7F7F7F" w:themeColor="text1" w:themeTint="80"/>
                <w:sz w:val="20"/>
                <w:szCs w:val="20"/>
              </w:rPr>
            </w:pPr>
          </w:p>
          <w:p w:rsidR="00FD32C3" w:rsidRDefault="00FD32C3" w:rsidP="00D3330B">
            <w:pPr>
              <w:spacing w:before="120"/>
              <w:jc w:val="right"/>
              <w:rPr>
                <w:rFonts w:ascii="Times New Roman" w:eastAsia="Times New Roman" w:hAnsi="Times New Roman" w:cs="Times New Roman"/>
                <w:b/>
                <w:bCs/>
                <w:color w:val="7F7F7F" w:themeColor="text1" w:themeTint="80"/>
                <w:sz w:val="20"/>
                <w:szCs w:val="20"/>
              </w:rPr>
            </w:pPr>
          </w:p>
          <w:p w:rsidR="00FD32C3" w:rsidRPr="00B65231" w:rsidRDefault="00FD32C3" w:rsidP="00D3330B">
            <w:pPr>
              <w:rPr>
                <w:rFonts w:ascii="Times New Roman" w:eastAsia="Times New Roman" w:hAnsi="Times New Roman" w:cs="Times New Roman"/>
                <w:sz w:val="20"/>
                <w:szCs w:val="20"/>
              </w:rPr>
            </w:pPr>
          </w:p>
        </w:tc>
        <w:tc>
          <w:tcPr>
            <w:tcW w:w="506" w:type="dxa"/>
            <w:gridSpan w:val="2"/>
            <w:vMerge w:val="restart"/>
            <w:tcBorders>
              <w:top w:val="dotted" w:sz="2" w:space="0" w:color="auto"/>
              <w:bottom w:val="dotted" w:sz="4" w:space="0" w:color="auto"/>
            </w:tcBorders>
            <w:vAlign w:val="center"/>
          </w:tcPr>
          <w:p w:rsidR="00FD32C3" w:rsidRDefault="00FD32C3" w:rsidP="00D3330B">
            <w:pPr>
              <w:spacing w:line="360" w:lineRule="auto"/>
              <w:jc w:val="center"/>
              <w:rPr>
                <w:rFonts w:ascii="Times New Roman" w:eastAsia="Times New Roman" w:hAnsi="Times New Roman" w:cs="Times New Roman"/>
                <w:b/>
                <w:bCs/>
                <w:sz w:val="24"/>
                <w:szCs w:val="24"/>
              </w:rPr>
            </w:pPr>
          </w:p>
          <w:p w:rsidR="00FD32C3" w:rsidRDefault="00FD32C3" w:rsidP="00D3330B">
            <w:pPr>
              <w:spacing w:line="360" w:lineRule="auto"/>
              <w:jc w:val="center"/>
              <w:rPr>
                <w:rFonts w:ascii="Times New Roman" w:eastAsia="Times New Roman" w:hAnsi="Times New Roman" w:cs="Times New Roman"/>
                <w:b/>
                <w:bCs/>
                <w:sz w:val="24"/>
                <w:szCs w:val="24"/>
              </w:rPr>
            </w:pPr>
          </w:p>
          <w:p w:rsidR="00FD32C3" w:rsidRDefault="00FD32C3" w:rsidP="00D3330B">
            <w:pPr>
              <w:spacing w:line="360" w:lineRule="auto"/>
              <w:jc w:val="center"/>
              <w:rPr>
                <w:rFonts w:ascii="Times New Roman" w:eastAsia="Times New Roman" w:hAnsi="Times New Roman" w:cs="Times New Roman"/>
                <w:b/>
                <w:bCs/>
                <w:sz w:val="24"/>
                <w:szCs w:val="24"/>
              </w:rPr>
            </w:pPr>
          </w:p>
          <w:p w:rsidR="00FD32C3" w:rsidRDefault="00FD32C3" w:rsidP="00D3330B">
            <w:pPr>
              <w:spacing w:line="360" w:lineRule="auto"/>
              <w:jc w:val="center"/>
              <w:rPr>
                <w:rFonts w:ascii="Times New Roman" w:eastAsia="Times New Roman" w:hAnsi="Times New Roman" w:cs="Times New Roman"/>
                <w:b/>
                <w:bCs/>
                <w:sz w:val="24"/>
                <w:szCs w:val="24"/>
              </w:rPr>
            </w:pPr>
          </w:p>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bottom w:val="single" w:sz="2" w:space="0" w:color="005A46"/>
            </w:tcBorders>
            <w:vAlign w:val="bottom"/>
          </w:tcPr>
          <w:p w:rsidR="00FD32C3" w:rsidRPr="008B04F9" w:rsidRDefault="00FD32C3" w:rsidP="00D3330B">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Grade</w:t>
            </w:r>
          </w:p>
        </w:tc>
        <w:tc>
          <w:tcPr>
            <w:tcW w:w="1618" w:type="dxa"/>
            <w:tcBorders>
              <w:bottom w:val="single" w:sz="2" w:space="0" w:color="005A46"/>
            </w:tcBorders>
            <w:vAlign w:val="bottom"/>
          </w:tcPr>
          <w:p w:rsidR="00FD32C3" w:rsidRPr="008B04F9" w:rsidRDefault="00FD32C3" w:rsidP="00D3330B">
            <w:pPr>
              <w:suppressOverlap/>
              <w:rPr>
                <w:rFonts w:ascii="Times New Roman" w:eastAsia="Times New Roman" w:hAnsi="Times New Roman" w:cs="Times New Roman"/>
                <w:bCs/>
                <w:sz w:val="16"/>
                <w:szCs w:val="16"/>
              </w:rPr>
            </w:pPr>
            <w:r w:rsidRPr="008B04F9">
              <w:rPr>
                <w:rFonts w:ascii="Times New Roman" w:eastAsia="Times New Roman" w:hAnsi="Times New Roman" w:cs="Times New Roman"/>
                <w:bCs/>
                <w:sz w:val="16"/>
                <w:szCs w:val="16"/>
              </w:rPr>
              <w:t>Quality Points</w:t>
            </w:r>
          </w:p>
        </w:tc>
        <w:tc>
          <w:tcPr>
            <w:tcW w:w="2124" w:type="dxa"/>
            <w:gridSpan w:val="4"/>
            <w:tcBorders>
              <w:bottom w:val="single" w:sz="2" w:space="0" w:color="005A46"/>
            </w:tcBorders>
            <w:vAlign w:val="bottom"/>
          </w:tcPr>
          <w:p w:rsidR="00FD32C3" w:rsidRPr="008B04F9" w:rsidRDefault="00FD32C3" w:rsidP="00D3330B">
            <w:pPr>
              <w:suppressOverlap/>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Guidelines o</w:t>
            </w:r>
            <w:r w:rsidRPr="008B04F9">
              <w:rPr>
                <w:rFonts w:ascii="Times New Roman" w:eastAsia="Times New Roman" w:hAnsi="Times New Roman" w:cs="Times New Roman"/>
                <w:bCs/>
                <w:sz w:val="16"/>
                <w:szCs w:val="16"/>
              </w:rPr>
              <w:t>ver 100</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single" w:sz="2" w:space="0" w:color="005A46"/>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A</w:t>
            </w:r>
          </w:p>
        </w:tc>
        <w:tc>
          <w:tcPr>
            <w:tcW w:w="1618" w:type="dxa"/>
            <w:tcBorders>
              <w:top w:val="single" w:sz="2" w:space="0" w:color="005A46"/>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4</w:t>
            </w:r>
          </w:p>
        </w:tc>
        <w:tc>
          <w:tcPr>
            <w:tcW w:w="2124" w:type="dxa"/>
            <w:gridSpan w:val="4"/>
            <w:tcBorders>
              <w:top w:val="single" w:sz="2" w:space="0" w:color="005A46"/>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B3"/>
            </w:r>
            <w:r w:rsidRPr="00306630">
              <w:rPr>
                <w:rFonts w:ascii="Times New Roman" w:eastAsia="Times New Roman" w:hAnsi="Times New Roman" w:cs="Times New Roman"/>
                <w:sz w:val="20"/>
                <w:szCs w:val="20"/>
              </w:rPr>
              <w:t xml:space="preserve"> 90</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vertAlign w:val="superscript"/>
              </w:rPr>
            </w:pPr>
            <w:r w:rsidRPr="00306630">
              <w:rPr>
                <w:rFonts w:ascii="Times New Roman" w:eastAsia="Times New Roman" w:hAnsi="Times New Roman" w:cs="Times New Roman"/>
                <w:sz w:val="20"/>
                <w:szCs w:val="20"/>
              </w:rPr>
              <w:t>A</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3.67</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87 - 89</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3.33</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83 - 86</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3.0</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80 - 82</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B</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2.67</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77 - 79</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2.33</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73 - 76</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2</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70 - 72</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C</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1.67</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67 - 69</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r w:rsidRPr="00306630">
              <w:rPr>
                <w:rFonts w:ascii="Times New Roman" w:eastAsia="Times New Roman" w:hAnsi="Times New Roman" w:cs="Times New Roman"/>
                <w:sz w:val="20"/>
                <w:szCs w:val="20"/>
                <w:vertAlign w:val="superscript"/>
              </w:rPr>
              <w:t>+</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1.33</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63 - 66</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367"/>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D</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1</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60 -62</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416"/>
        </w:trPr>
        <w:tc>
          <w:tcPr>
            <w:tcW w:w="1718" w:type="dxa"/>
            <w:vMerge/>
            <w:tcBorders>
              <w:bottom w:val="dotted" w:sz="2" w:space="0" w:color="auto"/>
            </w:tcBorders>
            <w:vAlign w:val="center"/>
          </w:tcPr>
          <w:p w:rsidR="00FD32C3" w:rsidRPr="00F964FC" w:rsidRDefault="00FD32C3" w:rsidP="00D3330B">
            <w:pPr>
              <w:spacing w:before="120"/>
              <w:jc w:val="right"/>
              <w:rPr>
                <w:rFonts w:ascii="Times New Roman" w:eastAsia="Times New Roman" w:hAnsi="Times New Roman" w:cs="Times New Roman"/>
                <w:b/>
                <w:bCs/>
                <w:color w:val="7F7F7F" w:themeColor="text1" w:themeTint="80"/>
                <w:sz w:val="20"/>
                <w:szCs w:val="20"/>
              </w:rPr>
            </w:pPr>
          </w:p>
        </w:tc>
        <w:tc>
          <w:tcPr>
            <w:tcW w:w="506" w:type="dxa"/>
            <w:gridSpan w:val="2"/>
            <w:vMerge/>
            <w:tcBorders>
              <w:bottom w:val="dotted" w:sz="4" w:space="0" w:color="auto"/>
            </w:tcBorders>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c>
          <w:tcPr>
            <w:tcW w:w="1216" w:type="dxa"/>
            <w:gridSpan w:val="2"/>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F</w:t>
            </w:r>
          </w:p>
        </w:tc>
        <w:tc>
          <w:tcPr>
            <w:tcW w:w="1618" w:type="dxa"/>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t>0</w:t>
            </w:r>
          </w:p>
        </w:tc>
        <w:tc>
          <w:tcPr>
            <w:tcW w:w="2124" w:type="dxa"/>
            <w:gridSpan w:val="4"/>
            <w:tcBorders>
              <w:top w:val="dotted" w:sz="2" w:space="0" w:color="auto"/>
              <w:bottom w:val="dotted" w:sz="2" w:space="0" w:color="auto"/>
            </w:tcBorders>
          </w:tcPr>
          <w:p w:rsidR="00FD32C3" w:rsidRPr="00306630" w:rsidRDefault="00FD32C3" w:rsidP="00D3330B">
            <w:pPr>
              <w:suppressOverlap/>
              <w:rPr>
                <w:rFonts w:ascii="Times New Roman" w:eastAsia="Times New Roman" w:hAnsi="Times New Roman" w:cs="Times New Roman"/>
                <w:sz w:val="20"/>
                <w:szCs w:val="20"/>
              </w:rPr>
            </w:pPr>
            <w:r w:rsidRPr="00306630">
              <w:rPr>
                <w:rFonts w:ascii="Times New Roman" w:eastAsia="Times New Roman" w:hAnsi="Times New Roman" w:cs="Times New Roman"/>
                <w:sz w:val="20"/>
                <w:szCs w:val="20"/>
              </w:rPr>
              <w:sym w:font="Symbol" w:char="F0A3"/>
            </w:r>
            <w:r w:rsidRPr="00306630">
              <w:rPr>
                <w:rFonts w:ascii="Times New Roman" w:eastAsia="Times New Roman" w:hAnsi="Times New Roman" w:cs="Times New Roman"/>
                <w:sz w:val="20"/>
                <w:szCs w:val="20"/>
              </w:rPr>
              <w:t xml:space="preserve"> 59</w:t>
            </w:r>
          </w:p>
        </w:tc>
        <w:tc>
          <w:tcPr>
            <w:tcW w:w="1267" w:type="dxa"/>
            <w:gridSpan w:val="2"/>
            <w:vAlign w:val="center"/>
          </w:tcPr>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p w:rsidR="00FD32C3" w:rsidRDefault="00FD32C3" w:rsidP="00D3330B">
            <w:pPr>
              <w:spacing w:line="360" w:lineRule="auto"/>
              <w:rPr>
                <w:rFonts w:ascii="Times New Roman" w:eastAsia="Times New Roman" w:hAnsi="Times New Roman" w:cs="Times New Roman"/>
                <w:b/>
                <w:bCs/>
                <w:sz w:val="24"/>
                <w:szCs w:val="24"/>
              </w:rPr>
            </w:pPr>
          </w:p>
        </w:tc>
        <w:tc>
          <w:tcPr>
            <w:tcW w:w="925" w:type="dxa"/>
            <w:gridSpan w:val="2"/>
            <w:vAlign w:val="center"/>
          </w:tcPr>
          <w:p w:rsidR="00FD32C3" w:rsidRPr="00306630" w:rsidRDefault="00FD32C3" w:rsidP="00D3330B">
            <w:pPr>
              <w:spacing w:line="360" w:lineRule="auto"/>
              <w:jc w:val="both"/>
              <w:rPr>
                <w:rFonts w:ascii="Times New Roman" w:eastAsia="Times New Roman" w:hAnsi="Times New Roman" w:cs="Times New Roman"/>
                <w:b/>
                <w:bCs/>
                <w:sz w:val="24"/>
                <w:szCs w:val="24"/>
              </w:rPr>
            </w:pPr>
          </w:p>
        </w:tc>
        <w:tc>
          <w:tcPr>
            <w:tcW w:w="1014" w:type="dxa"/>
            <w:gridSpan w:val="2"/>
            <w:vAlign w:val="center"/>
          </w:tcPr>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r w:rsidR="00FD32C3" w:rsidTr="00D3330B">
        <w:trPr>
          <w:trHeight w:hRule="exact" w:val="8022"/>
        </w:trPr>
        <w:tc>
          <w:tcPr>
            <w:tcW w:w="1718" w:type="dxa"/>
            <w:tcBorders>
              <w:bottom w:val="dotted" w:sz="2" w:space="0" w:color="auto"/>
            </w:tcBorders>
            <w:vAlign w:val="center"/>
          </w:tcPr>
          <w:p w:rsidR="00FD32C3" w:rsidRPr="00666C48" w:rsidRDefault="00FD32C3" w:rsidP="00D3330B">
            <w:pPr>
              <w:spacing w:before="120"/>
              <w:rPr>
                <w:rFonts w:ascii="Times New Roman" w:eastAsia="Times New Roman" w:hAnsi="Times New Roman" w:cs="Times New Roman"/>
                <w:b/>
                <w:bCs/>
                <w:color w:val="005A46"/>
                <w:sz w:val="20"/>
                <w:szCs w:val="20"/>
              </w:rPr>
            </w:pPr>
            <w:r w:rsidRPr="00666C48">
              <w:rPr>
                <w:rFonts w:ascii="Times New Roman" w:eastAsia="Times New Roman" w:hAnsi="Times New Roman" w:cs="Times New Roman"/>
                <w:b/>
                <w:bCs/>
                <w:color w:val="005A46"/>
                <w:sz w:val="20"/>
                <w:szCs w:val="20"/>
              </w:rPr>
              <w:lastRenderedPageBreak/>
              <w:t>Summary of Topical Coverage:</w:t>
            </w:r>
          </w:p>
          <w:p w:rsidR="00FD32C3" w:rsidRPr="00666C48" w:rsidRDefault="00FD32C3" w:rsidP="00D3330B">
            <w:pPr>
              <w:spacing w:before="120"/>
              <w:rPr>
                <w:rFonts w:ascii="Times New Roman" w:eastAsia="Times New Roman" w:hAnsi="Times New Roman" w:cs="Times New Roman"/>
                <w:b/>
                <w:bCs/>
                <w:color w:val="005A46"/>
                <w:sz w:val="20"/>
                <w:szCs w:val="20"/>
              </w:rPr>
            </w:pPr>
          </w:p>
        </w:tc>
        <w:tc>
          <w:tcPr>
            <w:tcW w:w="8670" w:type="dxa"/>
            <w:gridSpan w:val="15"/>
            <w:tcBorders>
              <w:bottom w:val="dotted" w:sz="4" w:space="0" w:color="auto"/>
            </w:tcBorders>
            <w:vAlign w:val="center"/>
          </w:tcPr>
          <w:p w:rsidR="00FD32C3" w:rsidRDefault="00FD32C3" w:rsidP="00D3330B"/>
          <w:tbl>
            <w:tblPr>
              <w:tblStyle w:val="TableGrid"/>
              <w:tblpPr w:leftFromText="180" w:rightFromText="180" w:vertAnchor="page" w:horzAnchor="margin" w:tblpY="430"/>
              <w:tblOverlap w:val="never"/>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960"/>
            </w:tblGrid>
            <w:tr w:rsidR="00FD32C3" w:rsidTr="00D3330B">
              <w:trPr>
                <w:trHeight w:val="414"/>
              </w:trPr>
              <w:tc>
                <w:tcPr>
                  <w:tcW w:w="2340" w:type="dxa"/>
                </w:tcPr>
                <w:p w:rsidR="00FD32C3" w:rsidRDefault="00FD32C3" w:rsidP="00D3330B">
                  <w:pPr>
                    <w:autoSpaceDE w:val="0"/>
                    <w:autoSpaceDN w:val="0"/>
                    <w:adjustRightInd w:val="0"/>
                    <w:spacing w:line="358" w:lineRule="exact"/>
                    <w:ind w:left="184" w:right="-20"/>
                    <w:jc w:val="both"/>
                    <w:rPr>
                      <w:rFonts w:ascii="Times New Roman" w:hAnsi="Times New Roman" w:cs="Times New Roman"/>
                      <w:b/>
                      <w:bCs/>
                      <w:sz w:val="32"/>
                      <w:szCs w:val="32"/>
                    </w:rPr>
                  </w:pPr>
                </w:p>
                <w:p w:rsidR="00FD32C3" w:rsidRPr="00B41683" w:rsidRDefault="00FD32C3" w:rsidP="00D3330B">
                  <w:pPr>
                    <w:autoSpaceDE w:val="0"/>
                    <w:autoSpaceDN w:val="0"/>
                    <w:adjustRightInd w:val="0"/>
                    <w:spacing w:line="358" w:lineRule="exact"/>
                    <w:ind w:left="184" w:right="-20"/>
                    <w:jc w:val="both"/>
                    <w:rPr>
                      <w:rFonts w:ascii="Times New Roman" w:hAnsi="Times New Roman" w:cs="Times New Roman"/>
                      <w:sz w:val="24"/>
                      <w:szCs w:val="24"/>
                    </w:rPr>
                  </w:pPr>
                  <w:r w:rsidRPr="00B41683">
                    <w:rPr>
                      <w:rFonts w:ascii="Times New Roman" w:hAnsi="Times New Roman" w:cs="Times New Roman"/>
                      <w:b/>
                      <w:bCs/>
                      <w:sz w:val="32"/>
                      <w:szCs w:val="32"/>
                    </w:rPr>
                    <w:t>We</w:t>
                  </w:r>
                  <w:r w:rsidRPr="00B41683">
                    <w:rPr>
                      <w:rFonts w:ascii="Times New Roman" w:hAnsi="Times New Roman" w:cs="Times New Roman"/>
                      <w:b/>
                      <w:bCs/>
                      <w:spacing w:val="2"/>
                      <w:sz w:val="32"/>
                      <w:szCs w:val="32"/>
                    </w:rPr>
                    <w:t>e</w:t>
                  </w:r>
                  <w:r w:rsidRPr="00B41683">
                    <w:rPr>
                      <w:rFonts w:ascii="Times New Roman" w:hAnsi="Times New Roman" w:cs="Times New Roman"/>
                      <w:b/>
                      <w:bCs/>
                      <w:sz w:val="32"/>
                      <w:szCs w:val="32"/>
                    </w:rPr>
                    <w:t>k</w:t>
                  </w:r>
                </w:p>
              </w:tc>
              <w:tc>
                <w:tcPr>
                  <w:tcW w:w="5960" w:type="dxa"/>
                </w:tcPr>
                <w:p w:rsidR="00FD32C3" w:rsidRDefault="00FD32C3" w:rsidP="00D3330B">
                  <w:pPr>
                    <w:jc w:val="both"/>
                    <w:rPr>
                      <w:rFonts w:ascii="Times New Roman" w:hAnsi="Times New Roman" w:cs="Times New Roman"/>
                      <w:b/>
                      <w:bCs/>
                      <w:spacing w:val="1"/>
                      <w:sz w:val="32"/>
                      <w:szCs w:val="32"/>
                    </w:rPr>
                  </w:pPr>
                </w:p>
                <w:p w:rsidR="00FD32C3" w:rsidRDefault="00FD32C3" w:rsidP="00D3330B">
                  <w:pPr>
                    <w:jc w:val="both"/>
                    <w:rPr>
                      <w:rFonts w:ascii="Times New Roman" w:hAnsi="Times New Roman" w:cs="Times New Roman"/>
                      <w:b/>
                      <w:bCs/>
                      <w:sz w:val="32"/>
                      <w:szCs w:val="32"/>
                    </w:rPr>
                  </w:pPr>
                  <w:r w:rsidRPr="00B41683">
                    <w:rPr>
                      <w:rFonts w:ascii="Times New Roman" w:hAnsi="Times New Roman" w:cs="Times New Roman"/>
                      <w:b/>
                      <w:bCs/>
                      <w:spacing w:val="1"/>
                      <w:sz w:val="32"/>
                      <w:szCs w:val="32"/>
                    </w:rPr>
                    <w:t>Ma</w:t>
                  </w:r>
                  <w:r w:rsidRPr="00B41683">
                    <w:rPr>
                      <w:rFonts w:ascii="Times New Roman" w:hAnsi="Times New Roman" w:cs="Times New Roman"/>
                      <w:b/>
                      <w:bCs/>
                      <w:sz w:val="32"/>
                      <w:szCs w:val="32"/>
                    </w:rPr>
                    <w:t>terial</w:t>
                  </w:r>
                  <w:r w:rsidRPr="00B41683">
                    <w:rPr>
                      <w:rFonts w:ascii="Times New Roman" w:hAnsi="Times New Roman" w:cs="Times New Roman"/>
                      <w:b/>
                      <w:bCs/>
                      <w:spacing w:val="-12"/>
                      <w:sz w:val="32"/>
                      <w:szCs w:val="32"/>
                    </w:rPr>
                    <w:t xml:space="preserve"> </w:t>
                  </w:r>
                  <w:r w:rsidRPr="00B41683">
                    <w:rPr>
                      <w:rFonts w:ascii="Times New Roman" w:hAnsi="Times New Roman" w:cs="Times New Roman"/>
                      <w:b/>
                      <w:bCs/>
                      <w:sz w:val="32"/>
                      <w:szCs w:val="32"/>
                    </w:rPr>
                    <w:t>Co</w:t>
                  </w:r>
                  <w:r w:rsidRPr="00B41683">
                    <w:rPr>
                      <w:rFonts w:ascii="Times New Roman" w:hAnsi="Times New Roman" w:cs="Times New Roman"/>
                      <w:b/>
                      <w:bCs/>
                      <w:spacing w:val="2"/>
                      <w:sz w:val="32"/>
                      <w:szCs w:val="32"/>
                    </w:rPr>
                    <w:t>v</w:t>
                  </w:r>
                  <w:r w:rsidRPr="00B41683">
                    <w:rPr>
                      <w:rFonts w:ascii="Times New Roman" w:hAnsi="Times New Roman" w:cs="Times New Roman"/>
                      <w:b/>
                      <w:bCs/>
                      <w:sz w:val="32"/>
                      <w:szCs w:val="32"/>
                    </w:rPr>
                    <w:t>ered</w:t>
                  </w:r>
                  <w:r w:rsidRPr="00B41683">
                    <w:rPr>
                      <w:rFonts w:ascii="Times New Roman" w:hAnsi="Times New Roman" w:cs="Times New Roman"/>
                      <w:b/>
                      <w:bCs/>
                      <w:spacing w:val="-10"/>
                      <w:sz w:val="32"/>
                      <w:szCs w:val="32"/>
                    </w:rPr>
                    <w:t xml:space="preserve"> </w:t>
                  </w:r>
                  <w:r w:rsidRPr="00B41683">
                    <w:rPr>
                      <w:rFonts w:ascii="Times New Roman" w:hAnsi="Times New Roman" w:cs="Times New Roman"/>
                      <w:b/>
                      <w:bCs/>
                      <w:sz w:val="32"/>
                      <w:szCs w:val="32"/>
                    </w:rPr>
                    <w:t>/</w:t>
                  </w:r>
                  <w:r w:rsidRPr="00B41683">
                    <w:rPr>
                      <w:rFonts w:ascii="Times New Roman" w:hAnsi="Times New Roman" w:cs="Times New Roman"/>
                      <w:b/>
                      <w:bCs/>
                      <w:spacing w:val="-2"/>
                      <w:sz w:val="32"/>
                      <w:szCs w:val="32"/>
                    </w:rPr>
                    <w:t xml:space="preserve"> </w:t>
                  </w:r>
                  <w:r w:rsidRPr="00B41683">
                    <w:rPr>
                      <w:rFonts w:ascii="Times New Roman" w:hAnsi="Times New Roman" w:cs="Times New Roman"/>
                      <w:b/>
                      <w:bCs/>
                      <w:sz w:val="32"/>
                      <w:szCs w:val="32"/>
                    </w:rPr>
                    <w:t>Ch</w:t>
                  </w:r>
                  <w:r w:rsidRPr="00B41683">
                    <w:rPr>
                      <w:rFonts w:ascii="Times New Roman" w:hAnsi="Times New Roman" w:cs="Times New Roman"/>
                      <w:b/>
                      <w:bCs/>
                      <w:spacing w:val="1"/>
                      <w:sz w:val="32"/>
                      <w:szCs w:val="32"/>
                    </w:rPr>
                    <w:t>a</w:t>
                  </w:r>
                  <w:r w:rsidRPr="00B41683">
                    <w:rPr>
                      <w:rFonts w:ascii="Times New Roman" w:hAnsi="Times New Roman" w:cs="Times New Roman"/>
                      <w:b/>
                      <w:bCs/>
                      <w:sz w:val="32"/>
                      <w:szCs w:val="32"/>
                    </w:rPr>
                    <w:t>p</w:t>
                  </w:r>
                  <w:r w:rsidRPr="00B41683">
                    <w:rPr>
                      <w:rFonts w:ascii="Times New Roman" w:hAnsi="Times New Roman" w:cs="Times New Roman"/>
                      <w:b/>
                      <w:bCs/>
                      <w:spacing w:val="2"/>
                      <w:sz w:val="32"/>
                      <w:szCs w:val="32"/>
                    </w:rPr>
                    <w:t>t</w:t>
                  </w:r>
                  <w:r w:rsidRPr="00B41683">
                    <w:rPr>
                      <w:rFonts w:ascii="Times New Roman" w:hAnsi="Times New Roman" w:cs="Times New Roman"/>
                      <w:b/>
                      <w:bCs/>
                      <w:sz w:val="32"/>
                      <w:szCs w:val="32"/>
                    </w:rPr>
                    <w:t>er</w:t>
                  </w:r>
                  <w:r w:rsidRPr="00B41683">
                    <w:rPr>
                      <w:rFonts w:ascii="Times New Roman" w:hAnsi="Times New Roman" w:cs="Times New Roman"/>
                      <w:b/>
                      <w:bCs/>
                      <w:spacing w:val="-11"/>
                      <w:sz w:val="32"/>
                      <w:szCs w:val="32"/>
                    </w:rPr>
                    <w:t xml:space="preserve"> </w:t>
                  </w:r>
                  <w:r w:rsidRPr="00B41683">
                    <w:rPr>
                      <w:rFonts w:ascii="Times New Roman" w:hAnsi="Times New Roman" w:cs="Times New Roman"/>
                      <w:b/>
                      <w:bCs/>
                      <w:sz w:val="32"/>
                      <w:szCs w:val="32"/>
                    </w:rPr>
                    <w:t>T</w:t>
                  </w:r>
                  <w:r w:rsidRPr="00B41683">
                    <w:rPr>
                      <w:rFonts w:ascii="Times New Roman" w:hAnsi="Times New Roman" w:cs="Times New Roman"/>
                      <w:b/>
                      <w:bCs/>
                      <w:spacing w:val="2"/>
                      <w:sz w:val="32"/>
                      <w:szCs w:val="32"/>
                    </w:rPr>
                    <w:t>i</w:t>
                  </w:r>
                  <w:r w:rsidRPr="00B41683">
                    <w:rPr>
                      <w:rFonts w:ascii="Times New Roman" w:hAnsi="Times New Roman" w:cs="Times New Roman"/>
                      <w:b/>
                      <w:bCs/>
                      <w:sz w:val="32"/>
                      <w:szCs w:val="32"/>
                    </w:rPr>
                    <w:t>tle</w:t>
                  </w:r>
                </w:p>
                <w:p w:rsidR="00FD32C3" w:rsidRPr="00B41683" w:rsidRDefault="00FD32C3" w:rsidP="00D3330B">
                  <w:pPr>
                    <w:jc w:val="both"/>
                  </w:pPr>
                </w:p>
              </w:tc>
            </w:tr>
            <w:tr w:rsidR="00FD32C3" w:rsidTr="00D3330B">
              <w:trPr>
                <w:trHeight w:val="311"/>
              </w:trPr>
              <w:tc>
                <w:tcPr>
                  <w:tcW w:w="2340" w:type="dxa"/>
                </w:tcPr>
                <w:p w:rsidR="00FD32C3" w:rsidRPr="00920BE5" w:rsidRDefault="00FD32C3" w:rsidP="00D3330B">
                  <w:pPr>
                    <w:autoSpaceDE w:val="0"/>
                    <w:autoSpaceDN w:val="0"/>
                    <w:adjustRightInd w:val="0"/>
                    <w:ind w:left="193" w:right="-20"/>
                    <w:jc w:val="both"/>
                    <w:rPr>
                      <w:rFonts w:ascii="Times New Roman" w:hAnsi="Times New Roman" w:cs="Times New Roman"/>
                      <w:sz w:val="24"/>
                      <w:szCs w:val="24"/>
                    </w:rPr>
                  </w:pPr>
                  <w:r>
                    <w:rPr>
                      <w:rFonts w:ascii="Times New Roman" w:hAnsi="Times New Roman" w:cs="Times New Roman"/>
                      <w:b/>
                      <w:bCs/>
                      <w:sz w:val="24"/>
                      <w:szCs w:val="24"/>
                    </w:rPr>
                    <w:t>Sep. 17</w:t>
                  </w:r>
                </w:p>
              </w:tc>
              <w:tc>
                <w:tcPr>
                  <w:tcW w:w="5960" w:type="dxa"/>
                </w:tcPr>
                <w:p w:rsidR="00FD32C3" w:rsidRDefault="00FD32C3" w:rsidP="00D3330B">
                  <w:pPr>
                    <w:ind w:left="612" w:hanging="612"/>
                    <w:jc w:val="both"/>
                    <w:rPr>
                      <w:rFonts w:ascii="Times New Roman" w:hAnsi="Times New Roman" w:cs="Times New Roman"/>
                      <w:sz w:val="24"/>
                      <w:szCs w:val="24"/>
                    </w:rPr>
                  </w:pPr>
                  <w:r>
                    <w:rPr>
                      <w:rFonts w:ascii="Times New Roman" w:hAnsi="Times New Roman" w:cs="Times New Roman"/>
                      <w:sz w:val="24"/>
                      <w:szCs w:val="24"/>
                    </w:rPr>
                    <w:t>Introduction:</w:t>
                  </w:r>
                </w:p>
                <w:p w:rsidR="00FD32C3" w:rsidRPr="00920BE5" w:rsidRDefault="00FD32C3" w:rsidP="00D3330B">
                  <w:pPr>
                    <w:ind w:left="612" w:hanging="612"/>
                    <w:jc w:val="both"/>
                    <w:rPr>
                      <w:rFonts w:ascii="Times New Roman" w:hAnsi="Times New Roman" w:cs="Times New Roman"/>
                      <w:spacing w:val="-1"/>
                      <w:sz w:val="24"/>
                      <w:szCs w:val="24"/>
                    </w:rPr>
                  </w:pPr>
                  <w:r w:rsidRPr="00920BE5">
                    <w:rPr>
                      <w:rFonts w:ascii="Times New Roman" w:hAnsi="Times New Roman" w:cs="Times New Roman"/>
                      <w:sz w:val="24"/>
                      <w:szCs w:val="24"/>
                    </w:rPr>
                    <w:t xml:space="preserve">Ch. 1: </w:t>
                  </w:r>
                  <w:r>
                    <w:rPr>
                      <w:rFonts w:ascii="Times New Roman" w:hAnsi="Times New Roman" w:cs="Times New Roman"/>
                      <w:sz w:val="24"/>
                      <w:szCs w:val="24"/>
                    </w:rPr>
                    <w:t>The Scope and Method of Economics</w:t>
                  </w:r>
                  <w:r w:rsidRPr="00575A2D">
                    <w:rPr>
                      <w:rFonts w:ascii="Times New Roman" w:hAnsi="Times New Roman" w:cs="Times New Roman"/>
                      <w:b/>
                      <w:sz w:val="24"/>
                      <w:szCs w:val="24"/>
                    </w:rPr>
                    <w:t xml:space="preserve"> (pp. 34-38)</w:t>
                  </w:r>
                </w:p>
              </w:tc>
            </w:tr>
            <w:tr w:rsidR="00FD32C3" w:rsidTr="00D3330B">
              <w:trPr>
                <w:trHeight w:val="569"/>
              </w:trPr>
              <w:tc>
                <w:tcPr>
                  <w:tcW w:w="2340" w:type="dxa"/>
                </w:tcPr>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Pr="00E82976"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Sep. 22</w:t>
                  </w:r>
                </w:p>
              </w:tc>
              <w:tc>
                <w:tcPr>
                  <w:tcW w:w="5960" w:type="dxa"/>
                </w:tcPr>
                <w:p w:rsidR="00FD32C3" w:rsidRPr="00920BE5" w:rsidRDefault="00FD32C3" w:rsidP="00D3330B">
                  <w:pPr>
                    <w:ind w:left="612" w:hanging="612"/>
                    <w:jc w:val="both"/>
                    <w:rPr>
                      <w:rFonts w:ascii="Times New Roman" w:hAnsi="Times New Roman" w:cs="Times New Roman"/>
                      <w:sz w:val="24"/>
                      <w:szCs w:val="24"/>
                    </w:rPr>
                  </w:pPr>
                  <w:r w:rsidRPr="00920BE5">
                    <w:rPr>
                      <w:rFonts w:ascii="Times New Roman" w:hAnsi="Times New Roman" w:cs="Times New Roman"/>
                      <w:sz w:val="24"/>
                      <w:szCs w:val="24"/>
                    </w:rPr>
                    <w:t xml:space="preserve">Ch. 2: The </w:t>
                  </w:r>
                  <w:r>
                    <w:rPr>
                      <w:rFonts w:ascii="Times New Roman" w:hAnsi="Times New Roman" w:cs="Times New Roman"/>
                      <w:sz w:val="24"/>
                      <w:szCs w:val="24"/>
                    </w:rPr>
                    <w:t xml:space="preserve">Economic Problem: Scarcity and Choice </w:t>
                  </w:r>
                  <w:r w:rsidRPr="00575A2D">
                    <w:rPr>
                      <w:rFonts w:ascii="Times New Roman" w:hAnsi="Times New Roman" w:cs="Times New Roman"/>
                      <w:b/>
                      <w:sz w:val="24"/>
                      <w:szCs w:val="24"/>
                    </w:rPr>
                    <w:t xml:space="preserve">(pp. 57-59 and pp. 64-70)     </w:t>
                  </w:r>
                </w:p>
                <w:p w:rsidR="00FD32C3" w:rsidRPr="00920BE5" w:rsidRDefault="00FD32C3" w:rsidP="00D3330B">
                  <w:pPr>
                    <w:jc w:val="both"/>
                    <w:rPr>
                      <w:rFonts w:ascii="Times New Roman" w:hAnsi="Times New Roman" w:cs="Times New Roman"/>
                      <w:sz w:val="24"/>
                      <w:szCs w:val="24"/>
                    </w:rPr>
                  </w:pPr>
                  <w:r>
                    <w:rPr>
                      <w:rFonts w:ascii="Times New Roman" w:hAnsi="Times New Roman" w:cs="Times New Roman"/>
                      <w:sz w:val="24"/>
                      <w:szCs w:val="24"/>
                    </w:rPr>
                    <w:t>Ch. 20: Introduction to Macroeconomics</w:t>
                  </w:r>
                </w:p>
              </w:tc>
            </w:tr>
            <w:tr w:rsidR="00FD32C3" w:rsidTr="00D3330B">
              <w:trPr>
                <w:trHeight w:val="672"/>
              </w:trPr>
              <w:tc>
                <w:tcPr>
                  <w:tcW w:w="2340" w:type="dxa"/>
                </w:tcPr>
                <w:p w:rsidR="00FD32C3" w:rsidRDefault="00FD32C3" w:rsidP="00D3330B">
                  <w:pPr>
                    <w:autoSpaceDE w:val="0"/>
                    <w:autoSpaceDN w:val="0"/>
                    <w:adjustRightInd w:val="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   Sep. 29</w:t>
                  </w: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Oct. 6</w:t>
                  </w: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Exam I</w:t>
                  </w: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Oct. 13</w:t>
                  </w:r>
                </w:p>
                <w:p w:rsidR="00FD32C3" w:rsidRPr="00F33D29"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Oct. 20 &amp; 27</w:t>
                  </w:r>
                </w:p>
              </w:tc>
              <w:tc>
                <w:tcPr>
                  <w:tcW w:w="5960" w:type="dxa"/>
                </w:tcPr>
                <w:p w:rsidR="00FD32C3" w:rsidRDefault="00FD32C3" w:rsidP="00D3330B">
                  <w:pPr>
                    <w:jc w:val="both"/>
                    <w:rPr>
                      <w:rFonts w:ascii="Times New Roman" w:hAnsi="Times New Roman" w:cs="Times New Roman"/>
                      <w:sz w:val="24"/>
                      <w:szCs w:val="24"/>
                    </w:rPr>
                  </w:pPr>
                  <w:r w:rsidRPr="00920BE5">
                    <w:rPr>
                      <w:rFonts w:ascii="Times New Roman" w:hAnsi="Times New Roman" w:cs="Times New Roman"/>
                      <w:sz w:val="24"/>
                      <w:szCs w:val="24"/>
                    </w:rPr>
                    <w:t xml:space="preserve">Ch. </w:t>
                  </w:r>
                  <w:r>
                    <w:rPr>
                      <w:rFonts w:ascii="Times New Roman" w:hAnsi="Times New Roman" w:cs="Times New Roman"/>
                      <w:sz w:val="24"/>
                      <w:szCs w:val="24"/>
                    </w:rPr>
                    <w:t>21: Measuring National Output and National Income</w:t>
                  </w:r>
                  <w:r w:rsidRPr="00920BE5">
                    <w:rPr>
                      <w:rFonts w:ascii="Times New Roman" w:hAnsi="Times New Roman" w:cs="Times New Roman"/>
                      <w:b/>
                      <w:bCs/>
                      <w:sz w:val="28"/>
                      <w:szCs w:val="28"/>
                    </w:rPr>
                    <w:t xml:space="preserve">        </w:t>
                  </w:r>
                </w:p>
                <w:p w:rsidR="00FD32C3" w:rsidRDefault="00FD32C3" w:rsidP="00D3330B">
                  <w:pPr>
                    <w:rPr>
                      <w:rFonts w:ascii="Times New Roman" w:hAnsi="Times New Roman" w:cs="Times New Roman"/>
                      <w:sz w:val="24"/>
                      <w:szCs w:val="24"/>
                    </w:rPr>
                  </w:pPr>
                  <w:r w:rsidRPr="00D62289">
                    <w:rPr>
                      <w:rFonts w:ascii="Times New Roman" w:hAnsi="Times New Roman" w:cs="Times New Roman"/>
                      <w:sz w:val="24"/>
                      <w:szCs w:val="24"/>
                    </w:rPr>
                    <w:t xml:space="preserve">Ch. 22: Unemployment, National Output &amp; </w:t>
                  </w:r>
                  <w:r>
                    <w:rPr>
                      <w:rFonts w:ascii="Times New Roman" w:hAnsi="Times New Roman" w:cs="Times New Roman"/>
                      <w:sz w:val="24"/>
                      <w:szCs w:val="24"/>
                    </w:rPr>
                    <w:t>Nat’</w:t>
                  </w:r>
                  <w:r w:rsidRPr="00D62289">
                    <w:rPr>
                      <w:rFonts w:ascii="Times New Roman" w:hAnsi="Times New Roman" w:cs="Times New Roman"/>
                      <w:sz w:val="24"/>
                      <w:szCs w:val="24"/>
                    </w:rPr>
                    <w:t>l Income</w:t>
                  </w:r>
                </w:p>
                <w:p w:rsidR="00FD32C3" w:rsidRDefault="00FD32C3" w:rsidP="00D3330B">
                  <w:pPr>
                    <w:rPr>
                      <w:rFonts w:ascii="Times New Roman" w:hAnsi="Times New Roman" w:cs="Times New Roman"/>
                      <w:sz w:val="24"/>
                      <w:szCs w:val="24"/>
                    </w:rPr>
                  </w:pPr>
                </w:p>
                <w:p w:rsidR="00FD32C3" w:rsidRDefault="00FD32C3" w:rsidP="00D3330B">
                  <w:pPr>
                    <w:rPr>
                      <w:rFonts w:ascii="Times New Roman" w:hAnsi="Times New Roman" w:cs="Times New Roman"/>
                      <w:sz w:val="24"/>
                      <w:szCs w:val="24"/>
                    </w:rPr>
                  </w:pPr>
                </w:p>
                <w:p w:rsidR="00FD32C3" w:rsidRDefault="00FD32C3" w:rsidP="00D3330B">
                  <w:pPr>
                    <w:rPr>
                      <w:rFonts w:ascii="Times New Roman" w:hAnsi="Times New Roman" w:cs="Times New Roman"/>
                      <w:sz w:val="24"/>
                      <w:szCs w:val="24"/>
                    </w:rPr>
                  </w:pPr>
                </w:p>
                <w:p w:rsidR="00FD32C3" w:rsidRDefault="00FD32C3" w:rsidP="00D3330B">
                  <w:pPr>
                    <w:rPr>
                      <w:rFonts w:ascii="Times New Roman" w:hAnsi="Times New Roman" w:cs="Times New Roman"/>
                      <w:sz w:val="24"/>
                      <w:szCs w:val="24"/>
                    </w:rPr>
                  </w:pPr>
                  <w:r>
                    <w:rPr>
                      <w:rFonts w:ascii="Times New Roman" w:hAnsi="Times New Roman" w:cs="Times New Roman"/>
                      <w:sz w:val="24"/>
                      <w:szCs w:val="24"/>
                    </w:rPr>
                    <w:t>Ch. 32: Long-Run Growth</w:t>
                  </w:r>
                </w:p>
                <w:p w:rsidR="00FD32C3" w:rsidRPr="00D62289" w:rsidRDefault="00FD32C3" w:rsidP="00D3330B">
                  <w:pPr>
                    <w:rPr>
                      <w:rFonts w:ascii="Times New Roman" w:hAnsi="Times New Roman" w:cs="Times New Roman"/>
                      <w:sz w:val="24"/>
                      <w:szCs w:val="24"/>
                    </w:rPr>
                  </w:pPr>
                  <w:r>
                    <w:rPr>
                      <w:rFonts w:ascii="Times New Roman" w:hAnsi="Times New Roman" w:cs="Times New Roman"/>
                      <w:sz w:val="24"/>
                      <w:szCs w:val="24"/>
                    </w:rPr>
                    <w:t>Ch. 23: Aggregate Expenditure and Equilibrium Output</w:t>
                  </w:r>
                </w:p>
              </w:tc>
            </w:tr>
            <w:tr w:rsidR="00FD32C3" w:rsidTr="00D3330B">
              <w:trPr>
                <w:trHeight w:val="336"/>
              </w:trPr>
              <w:tc>
                <w:tcPr>
                  <w:tcW w:w="2340" w:type="dxa"/>
                </w:tcPr>
                <w:p w:rsidR="00FD32C3" w:rsidRPr="002C199E"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Oct. 27 &amp; Nov. 3</w:t>
                  </w:r>
                </w:p>
              </w:tc>
              <w:tc>
                <w:tcPr>
                  <w:tcW w:w="5960" w:type="dxa"/>
                </w:tcPr>
                <w:p w:rsidR="00FD32C3" w:rsidRPr="008755E7" w:rsidRDefault="00FD32C3" w:rsidP="00D3330B">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Ch. 24: The Government and Fiscal Output</w:t>
                  </w:r>
                </w:p>
              </w:tc>
            </w:tr>
            <w:tr w:rsidR="00FD32C3" w:rsidTr="00D3330B">
              <w:trPr>
                <w:trHeight w:val="620"/>
              </w:trPr>
              <w:tc>
                <w:tcPr>
                  <w:tcW w:w="2340" w:type="dxa"/>
                </w:tcPr>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Nov. 10 &amp; 17</w:t>
                  </w: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Exam II</w:t>
                  </w: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p>
                <w:p w:rsidR="00FD32C3" w:rsidRDefault="00FD32C3" w:rsidP="00D3330B">
                  <w:pPr>
                    <w:autoSpaceDE w:val="0"/>
                    <w:autoSpaceDN w:val="0"/>
                    <w:adjustRightInd w:val="0"/>
                    <w:ind w:left="193" w:right="-20"/>
                    <w:jc w:val="both"/>
                    <w:rPr>
                      <w:rFonts w:ascii="Times New Roman" w:hAnsi="Times New Roman" w:cs="Times New Roman"/>
                      <w:b/>
                      <w:bCs/>
                      <w:sz w:val="24"/>
                      <w:szCs w:val="24"/>
                    </w:rPr>
                  </w:pPr>
                  <w:r>
                    <w:rPr>
                      <w:rFonts w:ascii="Times New Roman" w:hAnsi="Times New Roman" w:cs="Times New Roman"/>
                      <w:b/>
                      <w:bCs/>
                      <w:sz w:val="24"/>
                      <w:szCs w:val="24"/>
                    </w:rPr>
                    <w:t xml:space="preserve">Nov. 24 </w:t>
                  </w:r>
                </w:p>
                <w:p w:rsidR="00FD32C3" w:rsidRDefault="00FD32C3" w:rsidP="00D3330B">
                  <w:pPr>
                    <w:autoSpaceDE w:val="0"/>
                    <w:autoSpaceDN w:val="0"/>
                    <w:adjustRightInd w:val="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   Dec. 1</w:t>
                  </w:r>
                </w:p>
                <w:p w:rsidR="00FD32C3" w:rsidRDefault="00FD32C3" w:rsidP="00D3330B">
                  <w:pPr>
                    <w:autoSpaceDE w:val="0"/>
                    <w:autoSpaceDN w:val="0"/>
                    <w:adjustRightInd w:val="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   Dec. 8</w:t>
                  </w:r>
                </w:p>
                <w:p w:rsidR="00FD32C3" w:rsidRPr="00822CF6" w:rsidRDefault="00FD32C3" w:rsidP="00D3330B">
                  <w:pPr>
                    <w:autoSpaceDE w:val="0"/>
                    <w:autoSpaceDN w:val="0"/>
                    <w:adjustRightInd w:val="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   Dec. 15</w:t>
                  </w:r>
                </w:p>
              </w:tc>
              <w:tc>
                <w:tcPr>
                  <w:tcW w:w="5960" w:type="dxa"/>
                </w:tcPr>
                <w:p w:rsidR="00FD32C3" w:rsidRDefault="00FD32C3" w:rsidP="00D3330B">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Ch. 25: The Money Supply &amp; the Federal Reserve System</w:t>
                  </w:r>
                </w:p>
                <w:p w:rsidR="00FD32C3" w:rsidRDefault="00FD32C3" w:rsidP="00D3330B">
                  <w:pPr>
                    <w:autoSpaceDE w:val="0"/>
                    <w:autoSpaceDN w:val="0"/>
                    <w:adjustRightInd w:val="0"/>
                    <w:ind w:right="-20"/>
                    <w:jc w:val="both"/>
                    <w:rPr>
                      <w:rFonts w:ascii="Times New Roman" w:hAnsi="Times New Roman" w:cs="Times New Roman"/>
                      <w:sz w:val="24"/>
                      <w:szCs w:val="24"/>
                    </w:rPr>
                  </w:pPr>
                </w:p>
                <w:p w:rsidR="00FD32C3" w:rsidRDefault="00FD32C3" w:rsidP="00D3330B">
                  <w:pPr>
                    <w:autoSpaceDE w:val="0"/>
                    <w:autoSpaceDN w:val="0"/>
                    <w:adjustRightInd w:val="0"/>
                    <w:ind w:right="-20"/>
                    <w:jc w:val="both"/>
                    <w:rPr>
                      <w:rFonts w:ascii="Times New Roman" w:hAnsi="Times New Roman" w:cs="Times New Roman"/>
                      <w:sz w:val="24"/>
                      <w:szCs w:val="24"/>
                    </w:rPr>
                  </w:pPr>
                </w:p>
                <w:p w:rsidR="00FD32C3" w:rsidRDefault="00FD32C3" w:rsidP="00D3330B">
                  <w:pPr>
                    <w:autoSpaceDE w:val="0"/>
                    <w:autoSpaceDN w:val="0"/>
                    <w:adjustRightInd w:val="0"/>
                    <w:ind w:right="-20"/>
                    <w:jc w:val="both"/>
                    <w:rPr>
                      <w:rFonts w:ascii="Times New Roman" w:hAnsi="Times New Roman" w:cs="Times New Roman"/>
                      <w:sz w:val="24"/>
                      <w:szCs w:val="24"/>
                    </w:rPr>
                  </w:pPr>
                </w:p>
                <w:p w:rsidR="00FD32C3" w:rsidRDefault="00FD32C3" w:rsidP="00D3330B">
                  <w:pPr>
                    <w:autoSpaceDE w:val="0"/>
                    <w:autoSpaceDN w:val="0"/>
                    <w:adjustRightInd w:val="0"/>
                    <w:ind w:right="-20"/>
                    <w:jc w:val="both"/>
                    <w:rPr>
                      <w:rFonts w:ascii="Times New Roman" w:hAnsi="Times New Roman" w:cs="Times New Roman"/>
                      <w:sz w:val="24"/>
                      <w:szCs w:val="24"/>
                    </w:rPr>
                  </w:pPr>
                  <w:r w:rsidRPr="00920BE5">
                    <w:rPr>
                      <w:rFonts w:ascii="Times New Roman" w:hAnsi="Times New Roman" w:cs="Times New Roman"/>
                      <w:sz w:val="24"/>
                      <w:szCs w:val="24"/>
                    </w:rPr>
                    <w:t xml:space="preserve">Ch. </w:t>
                  </w:r>
                  <w:r>
                    <w:rPr>
                      <w:rFonts w:ascii="Times New Roman" w:hAnsi="Times New Roman" w:cs="Times New Roman"/>
                      <w:sz w:val="24"/>
                      <w:szCs w:val="24"/>
                    </w:rPr>
                    <w:t>26</w:t>
                  </w:r>
                  <w:r w:rsidRPr="00920BE5">
                    <w:rPr>
                      <w:rFonts w:ascii="Times New Roman" w:hAnsi="Times New Roman" w:cs="Times New Roman"/>
                      <w:sz w:val="24"/>
                      <w:szCs w:val="24"/>
                    </w:rPr>
                    <w:t xml:space="preserve">: </w:t>
                  </w:r>
                  <w:r>
                    <w:rPr>
                      <w:rFonts w:ascii="Times New Roman" w:hAnsi="Times New Roman" w:cs="Times New Roman"/>
                      <w:sz w:val="24"/>
                      <w:szCs w:val="24"/>
                    </w:rPr>
                    <w:t>Money Demand &amp; the Equilibrium Interest Rate</w:t>
                  </w:r>
                </w:p>
                <w:p w:rsidR="00FD32C3" w:rsidRDefault="00FD32C3" w:rsidP="00D3330B">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Ch. 27: Aggregate Demand in the Goods &amp; Money Markets</w:t>
                  </w:r>
                </w:p>
                <w:p w:rsidR="00FD32C3" w:rsidRDefault="00FD32C3" w:rsidP="00D3330B">
                  <w:pPr>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Ch. 28: Aggregate Supply and the Equilibrium Price Level</w:t>
                  </w:r>
                </w:p>
                <w:p w:rsidR="00FD32C3" w:rsidRPr="00575A2D" w:rsidRDefault="00FD32C3" w:rsidP="00D3330B">
                  <w:pPr>
                    <w:jc w:val="both"/>
                    <w:rPr>
                      <w:rFonts w:ascii="Times New Roman" w:hAnsi="Times New Roman" w:cs="Times New Roman"/>
                      <w:sz w:val="24"/>
                      <w:szCs w:val="24"/>
                    </w:rPr>
                  </w:pPr>
                  <w:r w:rsidRPr="00575A2D">
                    <w:rPr>
                      <w:rFonts w:ascii="Times New Roman" w:hAnsi="Times New Roman" w:cs="Times New Roman"/>
                      <w:sz w:val="24"/>
                      <w:szCs w:val="24"/>
                    </w:rPr>
                    <w:t>Ch. 29: The Labor Market and the Macroeconomy</w:t>
                  </w:r>
                </w:p>
                <w:p w:rsidR="00FD32C3" w:rsidRPr="00920BE5" w:rsidRDefault="00FD32C3" w:rsidP="00D3330B">
                  <w:pPr>
                    <w:jc w:val="both"/>
                    <w:rPr>
                      <w:rFonts w:ascii="Times New Roman" w:hAnsi="Times New Roman" w:cs="Times New Roman"/>
                      <w:b/>
                      <w:sz w:val="24"/>
                      <w:szCs w:val="24"/>
                    </w:rPr>
                  </w:pPr>
                </w:p>
              </w:tc>
            </w:tr>
            <w:tr w:rsidR="00FD32C3" w:rsidTr="00D3330B">
              <w:trPr>
                <w:trHeight w:val="914"/>
              </w:trPr>
              <w:tc>
                <w:tcPr>
                  <w:tcW w:w="2340" w:type="dxa"/>
                </w:tcPr>
                <w:p w:rsidR="00FD32C3" w:rsidRPr="002C199E" w:rsidRDefault="00FD32C3" w:rsidP="00D3330B">
                  <w:pPr>
                    <w:autoSpaceDE w:val="0"/>
                    <w:autoSpaceDN w:val="0"/>
                    <w:adjustRightInd w:val="0"/>
                    <w:ind w:right="-20"/>
                    <w:jc w:val="both"/>
                    <w:rPr>
                      <w:rFonts w:ascii="Times New Roman" w:hAnsi="Times New Roman" w:cs="Times New Roman"/>
                      <w:b/>
                      <w:bCs/>
                      <w:sz w:val="24"/>
                      <w:szCs w:val="24"/>
                    </w:rPr>
                  </w:pPr>
                  <w:r>
                    <w:rPr>
                      <w:rFonts w:ascii="Times New Roman" w:hAnsi="Times New Roman" w:cs="Times New Roman"/>
                      <w:b/>
                      <w:bCs/>
                      <w:sz w:val="24"/>
                      <w:szCs w:val="24"/>
                    </w:rPr>
                    <w:t xml:space="preserve">          FINAL EXAM</w:t>
                  </w:r>
                </w:p>
              </w:tc>
              <w:tc>
                <w:tcPr>
                  <w:tcW w:w="5960" w:type="dxa"/>
                </w:tcPr>
                <w:p w:rsidR="00FD32C3" w:rsidRPr="00920BE5" w:rsidRDefault="00FD32C3" w:rsidP="00D3330B">
                  <w:pPr>
                    <w:autoSpaceDE w:val="0"/>
                    <w:autoSpaceDN w:val="0"/>
                    <w:adjustRightInd w:val="0"/>
                    <w:ind w:right="-20"/>
                    <w:jc w:val="both"/>
                    <w:rPr>
                      <w:rFonts w:ascii="Times New Roman" w:hAnsi="Times New Roman" w:cs="Times New Roman"/>
                      <w:sz w:val="24"/>
                      <w:szCs w:val="24"/>
                    </w:rPr>
                  </w:pPr>
                </w:p>
              </w:tc>
            </w:tr>
          </w:tbl>
          <w:p w:rsidR="00FD32C3" w:rsidRDefault="00FD32C3" w:rsidP="00D3330B">
            <w:pPr>
              <w:spacing w:line="360" w:lineRule="auto"/>
              <w:rPr>
                <w:rFonts w:ascii="Times New Roman" w:eastAsia="Times New Roman" w:hAnsi="Times New Roman" w:cs="Times New Roman"/>
                <w:b/>
                <w:bCs/>
                <w:sz w:val="24"/>
                <w:szCs w:val="24"/>
              </w:rPr>
            </w:pPr>
          </w:p>
          <w:p w:rsidR="00FD32C3" w:rsidRPr="00306630" w:rsidRDefault="00FD32C3" w:rsidP="00D3330B">
            <w:pPr>
              <w:spacing w:line="360" w:lineRule="auto"/>
              <w:jc w:val="center"/>
              <w:rPr>
                <w:rFonts w:ascii="Times New Roman" w:eastAsia="Times New Roman" w:hAnsi="Times New Roman" w:cs="Times New Roman"/>
                <w:b/>
                <w:bCs/>
                <w:sz w:val="24"/>
                <w:szCs w:val="24"/>
              </w:rPr>
            </w:pPr>
          </w:p>
        </w:tc>
      </w:tr>
    </w:tbl>
    <w:p w:rsidR="00FD32C3" w:rsidRPr="00494F5D" w:rsidRDefault="00FD32C3" w:rsidP="00FD32C3">
      <w:pPr>
        <w:pStyle w:val="Heading2"/>
        <w:jc w:val="both"/>
        <w:rPr>
          <w:rFonts w:ascii="Times New Roman" w:hAnsi="Times New Roman" w:cs="Times New Roman"/>
          <w:b w:val="0"/>
          <w:bCs w:val="0"/>
          <w:color w:val="auto"/>
          <w:sz w:val="24"/>
          <w:szCs w:val="24"/>
          <w:u w:val="single"/>
        </w:rPr>
      </w:pPr>
      <w:r w:rsidRPr="00494F5D">
        <w:rPr>
          <w:rFonts w:ascii="Times New Roman" w:hAnsi="Times New Roman" w:cs="Times New Roman"/>
          <w:b w:val="0"/>
          <w:bCs w:val="0"/>
          <w:color w:val="auto"/>
          <w:sz w:val="24"/>
          <w:szCs w:val="24"/>
          <w:u w:val="single"/>
        </w:rPr>
        <w:t>Last day of classes</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Dec.</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23</w:t>
      </w:r>
      <w:r w:rsidRPr="00494F5D">
        <w:rPr>
          <w:rFonts w:ascii="Times New Roman" w:hAnsi="Times New Roman" w:cs="Times New Roman"/>
          <w:color w:val="auto"/>
          <w:sz w:val="24"/>
          <w:szCs w:val="24"/>
        </w:rPr>
        <w:t>, 2014</w:t>
      </w:r>
    </w:p>
    <w:p w:rsidR="00FD32C3" w:rsidRPr="00494F5D" w:rsidRDefault="00FD32C3" w:rsidP="00FD32C3">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“WI” grade</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Oct.</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22, 2014</w:t>
      </w:r>
    </w:p>
    <w:p w:rsidR="00FD32C3" w:rsidRPr="004A604F" w:rsidRDefault="00FD32C3" w:rsidP="00FD32C3">
      <w:pPr>
        <w:pStyle w:val="Heading2"/>
        <w:jc w:val="both"/>
        <w:rPr>
          <w:rFonts w:ascii="Times New Roman" w:hAnsi="Times New Roman" w:cs="Times New Roman"/>
          <w:color w:val="auto"/>
          <w:sz w:val="24"/>
          <w:szCs w:val="24"/>
        </w:rPr>
      </w:pPr>
      <w:r w:rsidRPr="00494F5D">
        <w:rPr>
          <w:rFonts w:ascii="Times New Roman" w:hAnsi="Times New Roman" w:cs="Times New Roman"/>
          <w:b w:val="0"/>
          <w:bCs w:val="0"/>
          <w:color w:val="auto"/>
          <w:sz w:val="24"/>
          <w:szCs w:val="24"/>
          <w:u w:val="single"/>
        </w:rPr>
        <w:t>Deadline for withdrawal from the course with a “WP” or “WF” grade</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Nov.</w:t>
      </w:r>
      <w:r w:rsidRPr="00494F5D">
        <w:rPr>
          <w:rFonts w:ascii="Times New Roman" w:hAnsi="Times New Roman" w:cs="Times New Roman"/>
          <w:color w:val="auto"/>
          <w:sz w:val="24"/>
          <w:szCs w:val="24"/>
        </w:rPr>
        <w:t xml:space="preserve"> </w:t>
      </w:r>
      <w:r>
        <w:rPr>
          <w:rFonts w:ascii="Times New Roman" w:hAnsi="Times New Roman" w:cs="Times New Roman"/>
          <w:color w:val="auto"/>
          <w:sz w:val="24"/>
          <w:szCs w:val="24"/>
        </w:rPr>
        <w:t>25, 2014</w:t>
      </w:r>
    </w:p>
    <w:p w:rsidR="00FD32C3" w:rsidRDefault="00FD32C3" w:rsidP="00FD32C3"/>
    <w:p w:rsidR="00FD32C3" w:rsidRDefault="00FD32C3" w:rsidP="00FD32C3"/>
    <w:p w:rsidR="00FD32C3" w:rsidRDefault="00FD32C3" w:rsidP="00FD32C3"/>
    <w:p w:rsidR="00FD32C3" w:rsidRDefault="00FD32C3" w:rsidP="00FD32C3"/>
    <w:p w:rsidR="00FD32C3" w:rsidRDefault="00FD32C3" w:rsidP="00FD32C3"/>
    <w:p w:rsidR="00FD32C3" w:rsidRDefault="00FD32C3" w:rsidP="00FD32C3"/>
    <w:p w:rsidR="00FD32C3" w:rsidRDefault="00FD32C3" w:rsidP="00FD32C3"/>
    <w:p w:rsidR="00FD32C3" w:rsidRDefault="00FD32C3" w:rsidP="00FD32C3"/>
    <w:p w:rsidR="00FD32C3" w:rsidRDefault="00FD32C3" w:rsidP="00FD32C3"/>
    <w:p w:rsidR="00FD32C3" w:rsidRDefault="00FD32C3" w:rsidP="00FD32C3"/>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253"/>
        <w:gridCol w:w="5812"/>
      </w:tblGrid>
      <w:tr w:rsidR="00FD32C3" w:rsidRPr="006D0ABE" w:rsidTr="00D3330B">
        <w:trPr>
          <w:trHeight w:hRule="exact" w:val="454"/>
        </w:trPr>
        <w:tc>
          <w:tcPr>
            <w:tcW w:w="10456" w:type="dxa"/>
            <w:gridSpan w:val="3"/>
            <w:tcBorders>
              <w:top w:val="dotted" w:sz="2" w:space="0" w:color="auto"/>
            </w:tcBorders>
            <w:shd w:val="clear" w:color="auto" w:fill="auto"/>
            <w:vAlign w:val="center"/>
          </w:tcPr>
          <w:p w:rsidR="00FD32C3" w:rsidRPr="006D0ABE"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6D0ABE">
              <w:rPr>
                <w:rFonts w:ascii="Times New Roman" w:eastAsia="Times New Roman" w:hAnsi="Times New Roman" w:cs="Times New Roman"/>
                <w:b/>
                <w:color w:val="005A46"/>
                <w:sz w:val="24"/>
                <w:szCs w:val="24"/>
              </w:rPr>
              <w:lastRenderedPageBreak/>
              <w:br w:type="page"/>
              <w:t>Policies</w:t>
            </w:r>
          </w:p>
        </w:tc>
      </w:tr>
      <w:tr w:rsidR="00FD32C3" w:rsidTr="00D3330B">
        <w:trPr>
          <w:trHeight w:val="708"/>
        </w:trPr>
        <w:tc>
          <w:tcPr>
            <w:tcW w:w="2391" w:type="dxa"/>
            <w:tcBorders>
              <w:top w:val="dotted" w:sz="2" w:space="0" w:color="auto"/>
            </w:tcBorders>
          </w:tcPr>
          <w:p w:rsidR="00FD32C3" w:rsidRPr="00433256" w:rsidRDefault="00FD32C3" w:rsidP="00D3330B">
            <w:pPr>
              <w:spacing w:before="120"/>
              <w:rPr>
                <w:rFonts w:ascii="Times New Roman" w:eastAsia="Times New Roman" w:hAnsi="Times New Roman" w:cs="Times New Roman"/>
                <w:b/>
                <w:bCs/>
                <w:color w:val="005A46"/>
                <w:sz w:val="20"/>
                <w:szCs w:val="20"/>
              </w:rPr>
            </w:pPr>
            <w:r w:rsidRPr="00433256">
              <w:rPr>
                <w:rFonts w:ascii="Times New Roman" w:eastAsia="Times New Roman" w:hAnsi="Times New Roman" w:cs="Times New Roman"/>
                <w:b/>
                <w:bCs/>
                <w:color w:val="005A46"/>
                <w:sz w:val="20"/>
                <w:szCs w:val="20"/>
              </w:rPr>
              <w:t>Attendance Policy</w:t>
            </w:r>
          </w:p>
          <w:p w:rsidR="00FD32C3" w:rsidRPr="00FF009E" w:rsidRDefault="00FD32C3" w:rsidP="00D3330B">
            <w:pPr>
              <w:spacing w:before="120"/>
              <w:rPr>
                <w:rFonts w:ascii="Times New Roman" w:eastAsia="Times New Roman" w:hAnsi="Times New Roman" w:cs="Times New Roman"/>
                <w:b/>
                <w:bCs/>
                <w:color w:val="C00000"/>
                <w:sz w:val="20"/>
                <w:szCs w:val="20"/>
              </w:rPr>
            </w:pPr>
          </w:p>
        </w:tc>
        <w:tc>
          <w:tcPr>
            <w:tcW w:w="8065" w:type="dxa"/>
            <w:gridSpan w:val="2"/>
            <w:tcBorders>
              <w:top w:val="dotted" w:sz="2" w:space="0" w:color="auto"/>
            </w:tcBorders>
          </w:tcPr>
          <w:p w:rsidR="00FD32C3" w:rsidRPr="007662BB" w:rsidRDefault="00FD32C3" w:rsidP="00D3330B">
            <w:pPr>
              <w:spacing w:before="120"/>
              <w:jc w:val="both"/>
              <w:rPr>
                <w:rFonts w:ascii="Times New Roman" w:eastAsia="Times New Roman" w:hAnsi="Times New Roman" w:cs="Times New Roman"/>
                <w:iCs/>
                <w:sz w:val="24"/>
                <w:szCs w:val="24"/>
              </w:rPr>
            </w:pPr>
            <w:r w:rsidRPr="007662BB">
              <w:rPr>
                <w:rFonts w:ascii="Times New Roman" w:eastAsia="Times New Roman" w:hAnsi="Times New Roman" w:cs="Times New Roman"/>
                <w:iCs/>
                <w:sz w:val="24"/>
                <w:szCs w:val="24"/>
              </w:rPr>
              <w:t xml:space="preserve">Attendance is required and checked regularly. Class participation is encouraged and rewarded. Students who miss more than the equivalent of 2 weeks of instructions (6 MWF or 4 </w:t>
            </w:r>
            <w:proofErr w:type="spellStart"/>
            <w:r w:rsidRPr="007662BB">
              <w:rPr>
                <w:rFonts w:ascii="Times New Roman" w:eastAsia="Times New Roman" w:hAnsi="Times New Roman" w:cs="Times New Roman"/>
                <w:iCs/>
                <w:sz w:val="24"/>
                <w:szCs w:val="24"/>
              </w:rPr>
              <w:t>TTh</w:t>
            </w:r>
            <w:proofErr w:type="spellEnd"/>
            <w:r w:rsidRPr="007662BB">
              <w:rPr>
                <w:rFonts w:ascii="Times New Roman" w:eastAsia="Times New Roman" w:hAnsi="Times New Roman" w:cs="Times New Roman"/>
                <w:iCs/>
                <w:sz w:val="24"/>
                <w:szCs w:val="24"/>
              </w:rPr>
              <w:t xml:space="preserve"> sessions or 3 Summer sessions), will lose the 5% attendance and participation grade. </w:t>
            </w:r>
          </w:p>
          <w:p w:rsidR="00FD32C3" w:rsidRDefault="00FD32C3" w:rsidP="00D3330B">
            <w:pPr>
              <w:spacing w:before="120"/>
              <w:jc w:val="both"/>
              <w:rPr>
                <w:rFonts w:ascii="Times New Roman" w:eastAsia="Times New Roman" w:hAnsi="Times New Roman" w:cs="Times New Roman"/>
                <w:iCs/>
                <w:sz w:val="24"/>
                <w:szCs w:val="24"/>
              </w:rPr>
            </w:pPr>
            <w:r w:rsidRPr="007662BB">
              <w:rPr>
                <w:rFonts w:ascii="Times New Roman" w:eastAsia="Times New Roman" w:hAnsi="Times New Roman" w:cs="Times New Roman"/>
                <w:iCs/>
                <w:sz w:val="24"/>
                <w:szCs w:val="24"/>
              </w:rPr>
              <w:t xml:space="preserve">According to LAU regulations, in any semester, students who miss an equivalent of 5 weeks of instructions (15 MWF or 10 </w:t>
            </w:r>
            <w:proofErr w:type="spellStart"/>
            <w:r w:rsidRPr="007662BB">
              <w:rPr>
                <w:rFonts w:ascii="Times New Roman" w:eastAsia="Times New Roman" w:hAnsi="Times New Roman" w:cs="Times New Roman"/>
                <w:iCs/>
                <w:sz w:val="24"/>
                <w:szCs w:val="24"/>
              </w:rPr>
              <w:t>TTh</w:t>
            </w:r>
            <w:proofErr w:type="spellEnd"/>
            <w:r w:rsidRPr="007662BB">
              <w:rPr>
                <w:rFonts w:ascii="Times New Roman" w:eastAsia="Times New Roman" w:hAnsi="Times New Roman" w:cs="Times New Roman"/>
                <w:iCs/>
                <w:sz w:val="24"/>
                <w:szCs w:val="24"/>
              </w:rPr>
              <w:t xml:space="preserve"> sessions or 8 Summer sessions) in any course for whatever reason, will be advised to withdraw or will receive an F.</w:t>
            </w:r>
          </w:p>
          <w:p w:rsidR="00FD32C3" w:rsidRPr="00FF009E" w:rsidRDefault="00FD32C3" w:rsidP="00D3330B">
            <w:pPr>
              <w:spacing w:before="120"/>
              <w:rPr>
                <w:rFonts w:ascii="Times New Roman" w:eastAsia="Times New Roman" w:hAnsi="Times New Roman" w:cs="Times New Roman"/>
                <w:i/>
                <w:iCs/>
                <w:color w:val="C00000"/>
                <w:sz w:val="20"/>
                <w:szCs w:val="20"/>
              </w:rPr>
            </w:pPr>
            <w:r w:rsidRPr="00306630">
              <w:rPr>
                <w:rFonts w:ascii="Times New Roman" w:eastAsia="Times New Roman" w:hAnsi="Times New Roman" w:cs="Times New Roman"/>
                <w:sz w:val="24"/>
                <w:szCs w:val="24"/>
              </w:rPr>
              <w:t xml:space="preserve">Students are held responsible for all the material presented in the classroom, </w:t>
            </w:r>
            <w:r>
              <w:rPr>
                <w:rFonts w:ascii="Times New Roman" w:eastAsia="Times New Roman" w:hAnsi="Times New Roman" w:cs="Times New Roman"/>
                <w:sz w:val="24"/>
                <w:szCs w:val="24"/>
              </w:rPr>
              <w:t>even during their absence.</w:t>
            </w:r>
          </w:p>
        </w:tc>
      </w:tr>
      <w:tr w:rsidR="00FD32C3" w:rsidTr="00D3330B">
        <w:trPr>
          <w:trHeight w:val="600"/>
        </w:trPr>
        <w:tc>
          <w:tcPr>
            <w:tcW w:w="2391" w:type="dxa"/>
            <w:vMerge w:val="restart"/>
            <w:tcBorders>
              <w:top w:val="dotted" w:sz="2" w:space="0" w:color="auto"/>
            </w:tcBorders>
          </w:tcPr>
          <w:p w:rsidR="00FD32C3" w:rsidRPr="00433256" w:rsidRDefault="00FD32C3" w:rsidP="00D3330B">
            <w:pPr>
              <w:spacing w:before="120"/>
              <w:rPr>
                <w:rFonts w:ascii="Times New Roman" w:eastAsia="Times New Roman" w:hAnsi="Times New Roman" w:cs="Times New Roman"/>
                <w:b/>
                <w:bCs/>
                <w:color w:val="005A46"/>
                <w:sz w:val="20"/>
                <w:szCs w:val="20"/>
              </w:rPr>
            </w:pPr>
            <w:r w:rsidRPr="00433256">
              <w:rPr>
                <w:rFonts w:ascii="Times New Roman" w:eastAsia="Times New Roman" w:hAnsi="Times New Roman" w:cs="Times New Roman"/>
                <w:b/>
                <w:bCs/>
                <w:color w:val="005A46"/>
                <w:sz w:val="20"/>
                <w:szCs w:val="20"/>
              </w:rPr>
              <w:t>Make-Up Policy</w:t>
            </w:r>
          </w:p>
          <w:p w:rsidR="00FD32C3" w:rsidRPr="00551126" w:rsidRDefault="00FD32C3" w:rsidP="00D3330B">
            <w:pPr>
              <w:spacing w:before="120"/>
              <w:rPr>
                <w:rFonts w:ascii="Times New Roman" w:eastAsia="Times New Roman" w:hAnsi="Times New Roman" w:cs="Times New Roman"/>
                <w:b/>
                <w:bCs/>
                <w:color w:val="C00000"/>
                <w:sz w:val="20"/>
                <w:szCs w:val="20"/>
              </w:rPr>
            </w:pPr>
          </w:p>
        </w:tc>
        <w:tc>
          <w:tcPr>
            <w:tcW w:w="2253" w:type="dxa"/>
            <w:tcBorders>
              <w:top w:val="dotted" w:sz="2" w:space="0" w:color="auto"/>
              <w:bottom w:val="dotted" w:sz="2" w:space="0" w:color="auto"/>
            </w:tcBorders>
          </w:tcPr>
          <w:p w:rsidR="00FD32C3" w:rsidRPr="008F21BA" w:rsidRDefault="00FD32C3" w:rsidP="00D3330B">
            <w:pPr>
              <w:spacing w:before="120"/>
              <w:rPr>
                <w:rFonts w:ascii="Times New Roman" w:eastAsia="Times New Roman" w:hAnsi="Times New Roman" w:cs="Times New Roman"/>
                <w:sz w:val="24"/>
                <w:szCs w:val="24"/>
              </w:rPr>
            </w:pPr>
            <w:r w:rsidRPr="00760CE5">
              <w:rPr>
                <w:rFonts w:ascii="Times New Roman" w:eastAsia="Times New Roman" w:hAnsi="Times New Roman" w:cs="Times New Roman"/>
                <w:color w:val="000000" w:themeColor="text1"/>
                <w:sz w:val="24"/>
                <w:szCs w:val="24"/>
              </w:rPr>
              <w:t>Missing an Exam</w:t>
            </w:r>
          </w:p>
        </w:tc>
        <w:tc>
          <w:tcPr>
            <w:tcW w:w="5812" w:type="dxa"/>
            <w:tcBorders>
              <w:top w:val="dotted" w:sz="2" w:space="0" w:color="auto"/>
              <w:bottom w:val="dotted" w:sz="2" w:space="0" w:color="auto"/>
            </w:tcBorders>
          </w:tcPr>
          <w:p w:rsidR="00FD32C3" w:rsidRPr="00920BE5" w:rsidRDefault="00FD32C3" w:rsidP="00D3330B">
            <w:pPr>
              <w:autoSpaceDE w:val="0"/>
              <w:autoSpaceDN w:val="0"/>
              <w:adjustRightInd w:val="0"/>
              <w:spacing w:line="245" w:lineRule="exact"/>
              <w:ind w:left="40" w:right="-20"/>
              <w:jc w:val="both"/>
              <w:rPr>
                <w:rFonts w:ascii="Times New Roman" w:eastAsia="Times New Roman" w:hAnsi="Times New Roman" w:cs="Times New Roman"/>
                <w:iCs/>
                <w:sz w:val="24"/>
                <w:szCs w:val="24"/>
              </w:rPr>
            </w:pPr>
            <w:r w:rsidRPr="00920BE5">
              <w:rPr>
                <w:rFonts w:ascii="Times New Roman" w:eastAsia="Times New Roman" w:hAnsi="Times New Roman" w:cs="Times New Roman"/>
                <w:iCs/>
                <w:sz w:val="24"/>
                <w:szCs w:val="24"/>
              </w:rPr>
              <w:t>Requests for approval of a make-up should be made within a week of the specified date of the exam. The requests will be approved for medical situations only if the appropriate medical excuse presented to the guidance office is deemed valid by the instructor.</w:t>
            </w:r>
          </w:p>
        </w:tc>
      </w:tr>
      <w:tr w:rsidR="00FD32C3" w:rsidTr="00D3330B">
        <w:trPr>
          <w:trHeight w:val="924"/>
        </w:trPr>
        <w:tc>
          <w:tcPr>
            <w:tcW w:w="2391" w:type="dxa"/>
            <w:vMerge/>
            <w:vAlign w:val="center"/>
          </w:tcPr>
          <w:p w:rsidR="00FD32C3" w:rsidRPr="00551126" w:rsidRDefault="00FD32C3" w:rsidP="00D3330B">
            <w:pPr>
              <w:rPr>
                <w:rFonts w:ascii="Times New Roman" w:eastAsia="Times New Roman" w:hAnsi="Times New Roman" w:cs="Times New Roman"/>
                <w:b/>
                <w:bCs/>
                <w:color w:val="C00000"/>
                <w:sz w:val="20"/>
                <w:szCs w:val="20"/>
              </w:rPr>
            </w:pPr>
          </w:p>
        </w:tc>
        <w:tc>
          <w:tcPr>
            <w:tcW w:w="2253" w:type="dxa"/>
            <w:tcBorders>
              <w:top w:val="dotted" w:sz="2" w:space="0" w:color="auto"/>
              <w:bottom w:val="dotted" w:sz="2" w:space="0" w:color="auto"/>
            </w:tcBorders>
          </w:tcPr>
          <w:p w:rsidR="00FD32C3" w:rsidRPr="00C46087" w:rsidRDefault="00FD32C3" w:rsidP="00D3330B">
            <w:pPr>
              <w:spacing w:before="120"/>
              <w:rPr>
                <w:rFonts w:ascii="Times New Roman" w:eastAsia="Times New Roman" w:hAnsi="Times New Roman" w:cs="Times New Roman"/>
                <w:color w:val="000000" w:themeColor="text1"/>
                <w:sz w:val="24"/>
                <w:szCs w:val="24"/>
              </w:rPr>
            </w:pPr>
            <w:r w:rsidRPr="008F21BA">
              <w:rPr>
                <w:rFonts w:ascii="Times New Roman" w:eastAsia="Times New Roman" w:hAnsi="Times New Roman" w:cs="Times New Roman"/>
                <w:color w:val="000000" w:themeColor="text1"/>
                <w:sz w:val="24"/>
                <w:szCs w:val="24"/>
              </w:rPr>
              <w:t>Lost session due to instructor’s absence</w:t>
            </w:r>
          </w:p>
        </w:tc>
        <w:tc>
          <w:tcPr>
            <w:tcW w:w="5812" w:type="dxa"/>
            <w:tcBorders>
              <w:top w:val="dotted" w:sz="2" w:space="0" w:color="auto"/>
              <w:bottom w:val="dotted" w:sz="2" w:space="0" w:color="auto"/>
            </w:tcBorders>
          </w:tcPr>
          <w:p w:rsidR="00FD32C3" w:rsidRPr="00920BE5" w:rsidRDefault="00FD32C3" w:rsidP="00D3330B">
            <w:pPr>
              <w:spacing w:before="60" w:after="60"/>
              <w:jc w:val="both"/>
              <w:rPr>
                <w:rFonts w:ascii="Times New Roman" w:eastAsia="Times New Roman" w:hAnsi="Times New Roman" w:cs="Times New Roman"/>
                <w:bCs/>
                <w:sz w:val="24"/>
                <w:szCs w:val="24"/>
              </w:rPr>
            </w:pPr>
            <w:r w:rsidRPr="00920BE5">
              <w:rPr>
                <w:rFonts w:ascii="Times New Roman" w:eastAsia="Times New Roman" w:hAnsi="Times New Roman" w:cs="Times New Roman"/>
                <w:bCs/>
                <w:sz w:val="24"/>
                <w:szCs w:val="24"/>
              </w:rPr>
              <w:t>All lost sessions will be made up. The specific date and time will be determined by the instructor.</w:t>
            </w:r>
          </w:p>
        </w:tc>
      </w:tr>
      <w:tr w:rsidR="00FD32C3" w:rsidTr="00D3330B">
        <w:trPr>
          <w:trHeight w:val="5118"/>
        </w:trPr>
        <w:tc>
          <w:tcPr>
            <w:tcW w:w="2391" w:type="dxa"/>
          </w:tcPr>
          <w:p w:rsidR="00FD32C3" w:rsidRPr="006704CE" w:rsidRDefault="00FD32C3" w:rsidP="00D3330B">
            <w:pPr>
              <w:spacing w:before="120"/>
              <w:rPr>
                <w:rFonts w:ascii="Times New Roman" w:eastAsia="Times New Roman" w:hAnsi="Times New Roman" w:cs="Times New Roman"/>
                <w:b/>
                <w:bCs/>
                <w:color w:val="005A46"/>
                <w:sz w:val="20"/>
                <w:szCs w:val="20"/>
              </w:rPr>
            </w:pPr>
            <w:r w:rsidRPr="006704CE">
              <w:rPr>
                <w:rFonts w:ascii="Times New Roman" w:eastAsia="Times New Roman" w:hAnsi="Times New Roman" w:cs="Times New Roman"/>
                <w:b/>
                <w:bCs/>
                <w:color w:val="005A46"/>
                <w:sz w:val="20"/>
                <w:szCs w:val="20"/>
              </w:rPr>
              <w:t>Withdrawal Policy</w:t>
            </w:r>
          </w:p>
        </w:tc>
        <w:tc>
          <w:tcPr>
            <w:tcW w:w="8065" w:type="dxa"/>
            <w:gridSpan w:val="2"/>
            <w:tcBorders>
              <w:top w:val="dotted" w:sz="2" w:space="0" w:color="auto"/>
              <w:bottom w:val="dotted" w:sz="2" w:space="0" w:color="auto"/>
            </w:tcBorders>
          </w:tcPr>
          <w:p w:rsidR="00FD32C3" w:rsidRPr="00920BE5" w:rsidRDefault="007A1BEB" w:rsidP="00D3330B">
            <w:pPr>
              <w:spacing w:before="60" w:after="60"/>
              <w:ind w:left="489" w:hanging="489"/>
              <w:jc w:val="both"/>
              <w:rPr>
                <w:rFonts w:ascii="Times New Roman" w:eastAsia="Times New Roman" w:hAnsi="Times New Roman" w:cs="Times New Roman"/>
                <w:sz w:val="24"/>
                <w:szCs w:val="24"/>
              </w:rPr>
            </w:pPr>
            <w:hyperlink r:id="rId8" w:history="1">
              <w:r w:rsidR="00FD32C3" w:rsidRPr="00920BE5">
                <w:rPr>
                  <w:rFonts w:ascii="Times New Roman" w:eastAsia="Times New Roman" w:hAnsi="Times New Roman" w:cs="Times New Roman"/>
                  <w:b/>
                  <w:bCs/>
                  <w:sz w:val="24"/>
                  <w:szCs w:val="24"/>
                  <w:u w:val="single"/>
                </w:rPr>
                <w:t xml:space="preserve">WI </w:t>
              </w:r>
              <w:r w:rsidR="00FD32C3" w:rsidRPr="00920BE5">
                <w:rPr>
                  <w:rFonts w:ascii="Times New Roman" w:eastAsia="Times New Roman" w:hAnsi="Times New Roman" w:cs="Times New Roman"/>
                  <w:sz w:val="24"/>
                  <w:szCs w:val="24"/>
                </w:rPr>
                <w:t xml:space="preserve">(Early Withdrawal) </w:t>
              </w:r>
            </w:hyperlink>
            <w:r w:rsidR="00FD32C3" w:rsidRPr="00920BE5">
              <w:rPr>
                <w:rFonts w:ascii="Times New Roman" w:eastAsia="Times New Roman" w:hAnsi="Times New Roman" w:cs="Times New Roman"/>
                <w:sz w:val="24"/>
                <w:szCs w:val="24"/>
              </w:rPr>
              <w:t>indicates withdrawal from the course, after the Late Registration Period and until the end of the 5th week of the Fall and Spring semesters, and until the 10th day of the Summer modules. It has no quality points. It does not count in the GPA, and no credits will be added to the student’s record.</w:t>
            </w:r>
          </w:p>
          <w:p w:rsidR="00FD32C3" w:rsidRPr="00920BE5" w:rsidRDefault="007A1BEB" w:rsidP="00D3330B">
            <w:pPr>
              <w:spacing w:before="60" w:after="60"/>
              <w:ind w:left="489" w:hanging="489"/>
              <w:jc w:val="both"/>
              <w:rPr>
                <w:rFonts w:ascii="Times New Roman" w:eastAsia="Times New Roman" w:hAnsi="Times New Roman" w:cs="Times New Roman"/>
                <w:sz w:val="24"/>
                <w:szCs w:val="24"/>
              </w:rPr>
            </w:pPr>
            <w:hyperlink r:id="rId9" w:history="1">
              <w:r w:rsidR="00FD32C3" w:rsidRPr="00920BE5">
                <w:rPr>
                  <w:rFonts w:ascii="Times New Roman" w:eastAsia="Times New Roman" w:hAnsi="Times New Roman" w:cs="Times New Roman"/>
                  <w:b/>
                  <w:bCs/>
                  <w:sz w:val="24"/>
                  <w:szCs w:val="24"/>
                  <w:u w:val="single"/>
                </w:rPr>
                <w:t>WP</w:t>
              </w:r>
              <w:r w:rsidR="00FD32C3" w:rsidRPr="00920BE5">
                <w:rPr>
                  <w:rFonts w:ascii="Times New Roman" w:eastAsia="Times New Roman" w:hAnsi="Times New Roman" w:cs="Times New Roman"/>
                  <w:sz w:val="24"/>
                  <w:szCs w:val="24"/>
                </w:rPr>
                <w:t xml:space="preserve"> (Withdrawal Pass)</w:t>
              </w:r>
            </w:hyperlink>
            <w:r w:rsidR="00FD32C3" w:rsidRPr="00920BE5">
              <w:rPr>
                <w:rFonts w:ascii="Times New Roman" w:eastAsia="Times New Roman" w:hAnsi="Times New Roman" w:cs="Times New Roman"/>
                <w:sz w:val="24"/>
                <w:szCs w:val="24"/>
              </w:rPr>
              <w:t xml:space="preserve"> 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w:t>
            </w:r>
          </w:p>
          <w:p w:rsidR="00FD32C3" w:rsidRPr="00920BE5" w:rsidRDefault="007A1BEB" w:rsidP="00D3330B">
            <w:pPr>
              <w:spacing w:before="60" w:after="60"/>
              <w:ind w:left="489" w:hanging="489"/>
              <w:jc w:val="both"/>
              <w:rPr>
                <w:rFonts w:ascii="Times New Roman" w:eastAsia="Times New Roman" w:hAnsi="Times New Roman" w:cs="Times New Roman"/>
                <w:sz w:val="24"/>
                <w:szCs w:val="24"/>
              </w:rPr>
            </w:pPr>
            <w:hyperlink r:id="rId10" w:history="1">
              <w:r w:rsidR="00FD32C3" w:rsidRPr="00920BE5">
                <w:rPr>
                  <w:rFonts w:ascii="Times New Roman" w:eastAsia="Times New Roman" w:hAnsi="Times New Roman" w:cs="Times New Roman"/>
                  <w:b/>
                  <w:bCs/>
                  <w:sz w:val="24"/>
                  <w:szCs w:val="24"/>
                  <w:u w:val="single"/>
                </w:rPr>
                <w:t>WF</w:t>
              </w:r>
              <w:r w:rsidR="00FD32C3" w:rsidRPr="00920BE5">
                <w:rPr>
                  <w:rFonts w:ascii="Times New Roman" w:eastAsia="Times New Roman" w:hAnsi="Times New Roman" w:cs="Times New Roman"/>
                  <w:sz w:val="24"/>
                  <w:szCs w:val="24"/>
                </w:rPr>
                <w:t xml:space="preserve"> (Withdrawal Fail) </w:t>
              </w:r>
            </w:hyperlink>
            <w:r w:rsidR="00FD32C3" w:rsidRPr="00920BE5">
              <w:rPr>
                <w:rFonts w:ascii="Times New Roman" w:eastAsia="Times New Roman" w:hAnsi="Times New Roman" w:cs="Times New Roman"/>
                <w:sz w:val="24"/>
                <w:szCs w:val="24"/>
              </w:rPr>
              <w:t>indicates withdrawal from the course, after the 5th week and until the end of the 10th week of the Fall and Spring semesters, and from the 11th day of classes until 18th day of the Summer modules. It has no quality points. It does not count in the GPA, and no credits will be added to the student’s record, but is counted as repeat.</w:t>
            </w:r>
          </w:p>
          <w:p w:rsidR="00FD32C3" w:rsidRPr="00920BE5" w:rsidRDefault="00FD32C3" w:rsidP="00D3330B">
            <w:pPr>
              <w:spacing w:before="60" w:after="60"/>
              <w:ind w:left="489" w:hanging="489"/>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A Withdrawal Form must be submitted to the Registrar’s Office.</w:t>
            </w:r>
          </w:p>
          <w:p w:rsidR="00FD32C3" w:rsidRPr="00B41683" w:rsidRDefault="00FD32C3" w:rsidP="00D3330B">
            <w:pPr>
              <w:spacing w:before="60" w:after="60"/>
              <w:ind w:left="489" w:hanging="489"/>
              <w:jc w:val="both"/>
              <w:rPr>
                <w:rFonts w:ascii="Times New Roman" w:eastAsia="Times New Roman" w:hAnsi="Times New Roman" w:cs="Times New Roman"/>
                <w:sz w:val="18"/>
                <w:szCs w:val="18"/>
              </w:rPr>
            </w:pPr>
          </w:p>
        </w:tc>
      </w:tr>
      <w:tr w:rsidR="00FD32C3" w:rsidRPr="006D0ABE" w:rsidTr="00D3330B">
        <w:tc>
          <w:tcPr>
            <w:tcW w:w="10456" w:type="dxa"/>
            <w:gridSpan w:val="3"/>
          </w:tcPr>
          <w:p w:rsidR="00FD32C3" w:rsidRPr="00B41683" w:rsidRDefault="00FD32C3" w:rsidP="00FD32C3">
            <w:pPr>
              <w:pStyle w:val="ListParagraph"/>
              <w:numPr>
                <w:ilvl w:val="0"/>
                <w:numId w:val="1"/>
              </w:numPr>
              <w:ind w:left="450" w:hanging="450"/>
              <w:rPr>
                <w:rFonts w:ascii="Times New Roman" w:eastAsia="Times New Roman" w:hAnsi="Times New Roman" w:cs="Times New Roman"/>
                <w:b/>
                <w:color w:val="005A46"/>
                <w:sz w:val="24"/>
                <w:szCs w:val="24"/>
              </w:rPr>
            </w:pPr>
            <w:r w:rsidRPr="00B41683">
              <w:rPr>
                <w:rFonts w:ascii="Times New Roman" w:eastAsia="Times New Roman" w:hAnsi="Times New Roman" w:cs="Times New Roman"/>
                <w:b/>
                <w:color w:val="005A46"/>
                <w:sz w:val="24"/>
                <w:szCs w:val="24"/>
              </w:rPr>
              <w:t>Additional University Policies</w:t>
            </w:r>
          </w:p>
        </w:tc>
      </w:tr>
      <w:tr w:rsidR="00FD32C3" w:rsidRPr="00920BE5" w:rsidTr="00D3330B">
        <w:tc>
          <w:tcPr>
            <w:tcW w:w="2391" w:type="dxa"/>
          </w:tcPr>
          <w:p w:rsidR="00FD32C3" w:rsidRPr="00920BE5" w:rsidRDefault="00FD32C3" w:rsidP="00D3330B">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Student Code of Conduct </w:t>
            </w:r>
          </w:p>
          <w:p w:rsidR="00FD32C3" w:rsidRPr="00920BE5" w:rsidRDefault="00FD32C3" w:rsidP="00D3330B">
            <w:pPr>
              <w:spacing w:before="120"/>
              <w:jc w:val="both"/>
              <w:rPr>
                <w:rFonts w:ascii="Times New Roman" w:eastAsia="Times New Roman" w:hAnsi="Times New Roman" w:cs="Times New Roman"/>
                <w:color w:val="005A46"/>
                <w:sz w:val="24"/>
                <w:szCs w:val="24"/>
              </w:rPr>
            </w:pPr>
          </w:p>
        </w:tc>
        <w:tc>
          <w:tcPr>
            <w:tcW w:w="8065" w:type="dxa"/>
            <w:gridSpan w:val="2"/>
          </w:tcPr>
          <w:p w:rsidR="00FD32C3" w:rsidRDefault="00FD32C3" w:rsidP="00D3330B">
            <w:pPr>
              <w:spacing w:before="60" w:after="60"/>
              <w:jc w:val="both"/>
              <w:rPr>
                <w:rFonts w:ascii="Times New Roman" w:eastAsia="Times New Roman" w:hAnsi="Times New Roman" w:cs="Times New Roman"/>
                <w:sz w:val="24"/>
                <w:szCs w:val="24"/>
              </w:rPr>
            </w:pPr>
            <w:r w:rsidRPr="002A0C88">
              <w:rPr>
                <w:rFonts w:ascii="Times New Roman" w:eastAsia="Times New Roman" w:hAnsi="Times New Roman" w:cs="Times New Roman"/>
                <w:sz w:val="24"/>
                <w:szCs w:val="24"/>
              </w:rPr>
              <w:t xml:space="preserve">The provisions and stipulations of LAU Student Code of Conduct are applicable to all students taking courses in the School of Business, regardless of whether or not they are pursuing a degree in the School. Refer to LAU’s website for the complete policy </w:t>
            </w:r>
          </w:p>
          <w:p w:rsidR="00FD32C3" w:rsidRPr="002A0C88" w:rsidRDefault="007A1BEB" w:rsidP="00D3330B">
            <w:pPr>
              <w:spacing w:before="60" w:after="60"/>
              <w:jc w:val="both"/>
              <w:rPr>
                <w:rFonts w:ascii="Times New Roman" w:eastAsia="Times New Roman" w:hAnsi="Times New Roman" w:cs="Times New Roman"/>
                <w:color w:val="0070C0"/>
                <w:sz w:val="24"/>
                <w:szCs w:val="24"/>
              </w:rPr>
            </w:pPr>
            <w:hyperlink r:id="rId11" w:history="1">
              <w:r w:rsidR="00FD32C3" w:rsidRPr="002A0C88">
                <w:rPr>
                  <w:rFonts w:ascii="Times New Roman" w:eastAsia="Times New Roman" w:hAnsi="Times New Roman" w:cs="Times New Roman"/>
                  <w:color w:val="0070C0"/>
                  <w:sz w:val="24"/>
                  <w:szCs w:val="24"/>
                </w:rPr>
                <w:t>http://www.lau.edu.lb/governance-policies/policies/student_code_of_conduct.pdf</w:t>
              </w:r>
            </w:hyperlink>
            <w:r w:rsidR="00FD32C3" w:rsidRPr="002A0C88">
              <w:rPr>
                <w:rFonts w:ascii="Times New Roman" w:eastAsia="Times New Roman" w:hAnsi="Times New Roman" w:cs="Times New Roman"/>
                <w:color w:val="0070C0"/>
                <w:sz w:val="24"/>
                <w:szCs w:val="24"/>
              </w:rPr>
              <w:t xml:space="preserve">                                                        </w:t>
            </w:r>
          </w:p>
          <w:p w:rsidR="00FD32C3" w:rsidRPr="00920BE5" w:rsidRDefault="00FD32C3" w:rsidP="00D3330B">
            <w:pPr>
              <w:spacing w:before="60" w:after="60"/>
              <w:jc w:val="both"/>
              <w:rPr>
                <w:rFonts w:ascii="Times New Roman" w:eastAsia="Times New Roman" w:hAnsi="Times New Roman" w:cs="Times New Roman"/>
                <w:sz w:val="24"/>
                <w:szCs w:val="24"/>
              </w:rPr>
            </w:pPr>
          </w:p>
        </w:tc>
      </w:tr>
      <w:tr w:rsidR="00FD32C3" w:rsidRPr="00920BE5" w:rsidTr="00D3330B">
        <w:tc>
          <w:tcPr>
            <w:tcW w:w="2391" w:type="dxa"/>
          </w:tcPr>
          <w:p w:rsidR="00FD32C3" w:rsidRPr="00920BE5" w:rsidRDefault="00FD32C3" w:rsidP="00D3330B">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Copyright laws</w:t>
            </w:r>
          </w:p>
          <w:p w:rsidR="00FD32C3" w:rsidRPr="00920BE5" w:rsidRDefault="00FD32C3" w:rsidP="00D3330B">
            <w:pPr>
              <w:spacing w:before="120"/>
              <w:jc w:val="both"/>
              <w:rPr>
                <w:rFonts w:ascii="Times New Roman" w:eastAsia="Times New Roman" w:hAnsi="Times New Roman" w:cs="Times New Roman"/>
                <w:b/>
                <w:bCs/>
                <w:color w:val="C00000"/>
                <w:sz w:val="24"/>
                <w:szCs w:val="24"/>
              </w:rPr>
            </w:pPr>
          </w:p>
        </w:tc>
        <w:tc>
          <w:tcPr>
            <w:tcW w:w="8065" w:type="dxa"/>
            <w:gridSpan w:val="2"/>
          </w:tcPr>
          <w:p w:rsidR="00FD32C3" w:rsidRPr="00920BE5" w:rsidRDefault="00FD32C3" w:rsidP="00D3330B">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Refer to LAU’s policy on Copyrights and Patents on the web or the academic catalogue </w:t>
            </w:r>
          </w:p>
          <w:p w:rsidR="00FD32C3" w:rsidRPr="00920BE5" w:rsidRDefault="007A1BEB" w:rsidP="00D3330B">
            <w:pPr>
              <w:spacing w:before="60" w:after="60"/>
              <w:jc w:val="both"/>
              <w:rPr>
                <w:rFonts w:ascii="Times New Roman" w:eastAsia="Times New Roman" w:hAnsi="Times New Roman" w:cs="Times New Roman"/>
                <w:color w:val="0070C0"/>
                <w:sz w:val="24"/>
                <w:szCs w:val="24"/>
              </w:rPr>
            </w:pPr>
            <w:hyperlink r:id="rId12" w:history="1">
              <w:r w:rsidR="00FD32C3" w:rsidRPr="00920BE5">
                <w:rPr>
                  <w:rFonts w:ascii="Times New Roman" w:eastAsia="Times New Roman" w:hAnsi="Times New Roman" w:cs="Times New Roman"/>
                  <w:color w:val="0070C0"/>
                  <w:sz w:val="24"/>
                  <w:szCs w:val="24"/>
                </w:rPr>
                <w:t>http://www.lau.edu.lb/governance-policies/policies/copyright_patent_policy.pdf</w:t>
              </w:r>
            </w:hyperlink>
          </w:p>
          <w:p w:rsidR="00FD32C3" w:rsidRPr="00920BE5" w:rsidRDefault="00FD32C3" w:rsidP="00D3330B">
            <w:pPr>
              <w:spacing w:before="60" w:after="60"/>
              <w:jc w:val="both"/>
              <w:rPr>
                <w:rFonts w:ascii="Times New Roman" w:eastAsia="Times New Roman" w:hAnsi="Times New Roman" w:cs="Times New Roman"/>
                <w:sz w:val="24"/>
                <w:szCs w:val="24"/>
              </w:rPr>
            </w:pPr>
          </w:p>
        </w:tc>
      </w:tr>
      <w:tr w:rsidR="00FD32C3" w:rsidRPr="00920BE5" w:rsidTr="00D3330B">
        <w:tc>
          <w:tcPr>
            <w:tcW w:w="2391" w:type="dxa"/>
          </w:tcPr>
          <w:p w:rsidR="00FD32C3" w:rsidRPr="00920BE5" w:rsidRDefault="00FD32C3" w:rsidP="00D3330B">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lastRenderedPageBreak/>
              <w:t>Academic Dishonesty and Plagiarism</w:t>
            </w:r>
          </w:p>
          <w:p w:rsidR="00FD32C3" w:rsidRPr="00920BE5" w:rsidRDefault="00FD32C3" w:rsidP="00D3330B">
            <w:pPr>
              <w:spacing w:before="120"/>
              <w:jc w:val="both"/>
              <w:rPr>
                <w:rFonts w:ascii="Times New Roman" w:eastAsia="Times New Roman" w:hAnsi="Times New Roman" w:cs="Times New Roman"/>
                <w:b/>
                <w:bCs/>
                <w:color w:val="C00000"/>
                <w:sz w:val="24"/>
                <w:szCs w:val="24"/>
              </w:rPr>
            </w:pPr>
          </w:p>
        </w:tc>
        <w:tc>
          <w:tcPr>
            <w:tcW w:w="8065" w:type="dxa"/>
            <w:gridSpan w:val="2"/>
          </w:tcPr>
          <w:p w:rsidR="00FD32C3" w:rsidRDefault="00FD32C3" w:rsidP="00D3330B">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Students are expected to conduct themselves in accordance with the highest standards of academic honesty.  Academic misconduct for which a student is subject to penalty includes all forms of cheating, forgery, or plagiarism. Plagiarism is defined as the use of someone else’s ideas, words, or work, as if it were one’s own, without clearly acknowledging the source of that information. Any student found cheating in an exam, fabricating, falsifying, or using any other form of academic dishonesty in the preparation of a paper or a project, shall receive a zero on that exam, project or paper and will be issued a Disciplinary Warning. A student found plagiarizing or cheating for a second time shall receive an F grade for the course, as well as a second Disciplinary Warning. Refer to the policy on academic dishonesty on LAU’s website </w:t>
            </w:r>
          </w:p>
          <w:p w:rsidR="00FD32C3" w:rsidRPr="00920BE5" w:rsidRDefault="007A1BEB" w:rsidP="00D3330B">
            <w:pPr>
              <w:spacing w:before="60" w:after="60"/>
              <w:jc w:val="both"/>
              <w:rPr>
                <w:rFonts w:ascii="Times New Roman" w:eastAsia="Times New Roman" w:hAnsi="Times New Roman" w:cs="Times New Roman"/>
                <w:color w:val="0070C0"/>
                <w:sz w:val="24"/>
                <w:szCs w:val="24"/>
              </w:rPr>
            </w:pPr>
            <w:hyperlink r:id="rId13" w:history="1">
              <w:r w:rsidR="00FD32C3" w:rsidRPr="00920BE5">
                <w:rPr>
                  <w:rFonts w:ascii="Times New Roman" w:eastAsia="Times New Roman" w:hAnsi="Times New Roman" w:cs="Times New Roman"/>
                  <w:color w:val="0070C0"/>
                  <w:sz w:val="24"/>
                  <w:szCs w:val="24"/>
                </w:rPr>
                <w:t>http://www.lau.edu.lb/academics/arp/g/rules_procedures.php</w:t>
              </w:r>
            </w:hyperlink>
          </w:p>
          <w:p w:rsidR="00FD32C3" w:rsidRPr="00920BE5" w:rsidRDefault="00FD32C3" w:rsidP="00D3330B">
            <w:pPr>
              <w:spacing w:before="60" w:after="60"/>
              <w:jc w:val="both"/>
              <w:rPr>
                <w:rFonts w:ascii="Times New Roman" w:eastAsia="Times New Roman" w:hAnsi="Times New Roman" w:cs="Times New Roman"/>
                <w:sz w:val="24"/>
                <w:szCs w:val="24"/>
              </w:rPr>
            </w:pPr>
          </w:p>
        </w:tc>
      </w:tr>
      <w:tr w:rsidR="00FD32C3" w:rsidRPr="00920BE5" w:rsidTr="00D3330B">
        <w:tc>
          <w:tcPr>
            <w:tcW w:w="2391" w:type="dxa"/>
          </w:tcPr>
          <w:p w:rsidR="00FD32C3" w:rsidRPr="00920BE5" w:rsidRDefault="00FD32C3" w:rsidP="00D3330B">
            <w:pPr>
              <w:spacing w:before="120"/>
              <w:jc w:val="both"/>
              <w:rPr>
                <w:rFonts w:ascii="Times New Roman" w:eastAsia="Times New Roman" w:hAnsi="Times New Roman" w:cs="Times New Roman"/>
                <w:color w:val="005A46"/>
                <w:sz w:val="24"/>
                <w:szCs w:val="24"/>
              </w:rPr>
            </w:pPr>
            <w:r w:rsidRPr="00920BE5">
              <w:rPr>
                <w:rFonts w:ascii="Times New Roman" w:eastAsia="Times New Roman" w:hAnsi="Times New Roman" w:cs="Times New Roman"/>
                <w:color w:val="005A46"/>
                <w:sz w:val="24"/>
                <w:szCs w:val="24"/>
              </w:rPr>
              <w:t xml:space="preserve">Policy on Incompletes </w:t>
            </w:r>
          </w:p>
          <w:p w:rsidR="00FD32C3" w:rsidRPr="00920BE5" w:rsidRDefault="00FD32C3" w:rsidP="00D3330B">
            <w:pPr>
              <w:spacing w:before="120"/>
              <w:jc w:val="both"/>
              <w:rPr>
                <w:rFonts w:ascii="Times New Roman" w:eastAsia="Times New Roman" w:hAnsi="Times New Roman" w:cs="Times New Roman"/>
                <w:b/>
                <w:bCs/>
                <w:color w:val="C00000"/>
                <w:sz w:val="24"/>
                <w:szCs w:val="24"/>
              </w:rPr>
            </w:pPr>
          </w:p>
        </w:tc>
        <w:tc>
          <w:tcPr>
            <w:tcW w:w="8065" w:type="dxa"/>
            <w:gridSpan w:val="2"/>
          </w:tcPr>
          <w:p w:rsidR="00FD32C3" w:rsidRPr="00920BE5" w:rsidRDefault="00FD32C3" w:rsidP="00D3330B">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 xml:space="preserve">A grade of "I" indicates incomplete work. This grade is exceptionally given by the instructor when a student, with a valid excuse, did not sit for the final exam, and/or did not present the final project. Students will not be entitled to an “I” grade, unless they have a passing grade of the completed material, throughout the course, and so long as they have not exceeded the allowed number of absences. Not completing the course or not sitting for Final exam does NOT entitle you for a grade of "I". A student will have to complete a request form for an Incomplete Grade and submit it to the School Academic Council with the necessary input from the instructor of the course. </w:t>
            </w:r>
          </w:p>
        </w:tc>
      </w:tr>
    </w:tbl>
    <w:tbl>
      <w:tblPr>
        <w:tblStyle w:val="TableGrid"/>
        <w:tblpPr w:leftFromText="180" w:rightFromText="180" w:vertAnchor="text" w:horzAnchor="margin" w:tblpY="24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8065"/>
      </w:tblGrid>
      <w:tr w:rsidR="00FD32C3" w:rsidRPr="00920BE5" w:rsidTr="00D3330B">
        <w:tc>
          <w:tcPr>
            <w:tcW w:w="2391" w:type="dxa"/>
          </w:tcPr>
          <w:p w:rsidR="00FD32C3" w:rsidRPr="00920BE5" w:rsidRDefault="00FD32C3" w:rsidP="00D3330B">
            <w:pPr>
              <w:spacing w:before="120"/>
              <w:jc w:val="both"/>
              <w:rPr>
                <w:rFonts w:ascii="Times New Roman" w:eastAsia="Times New Roman" w:hAnsi="Times New Roman" w:cs="Times New Roman"/>
                <w:b/>
                <w:bCs/>
                <w:color w:val="C00000"/>
                <w:sz w:val="24"/>
                <w:szCs w:val="24"/>
              </w:rPr>
            </w:pPr>
            <w:r w:rsidRPr="00920BE5">
              <w:rPr>
                <w:rFonts w:ascii="Times New Roman" w:eastAsia="Times New Roman" w:hAnsi="Times New Roman" w:cs="Times New Roman"/>
                <w:color w:val="005A46"/>
                <w:sz w:val="24"/>
                <w:szCs w:val="24"/>
              </w:rPr>
              <w:t xml:space="preserve">Course Evaluation </w:t>
            </w:r>
          </w:p>
        </w:tc>
        <w:tc>
          <w:tcPr>
            <w:tcW w:w="8065" w:type="dxa"/>
          </w:tcPr>
          <w:p w:rsidR="00FD32C3" w:rsidRPr="00920BE5" w:rsidRDefault="00FD32C3" w:rsidP="00D3330B">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Completion of the online course evaluations is required. Students will not be able to access their course grades until they have completed the course evaluations.</w:t>
            </w:r>
          </w:p>
          <w:p w:rsidR="00FD32C3" w:rsidRPr="00920BE5" w:rsidRDefault="00FD32C3" w:rsidP="00D3330B">
            <w:pPr>
              <w:spacing w:before="60" w:after="60"/>
              <w:jc w:val="both"/>
              <w:rPr>
                <w:rFonts w:ascii="Times New Roman" w:eastAsia="Times New Roman" w:hAnsi="Times New Roman" w:cs="Times New Roman"/>
                <w:sz w:val="24"/>
                <w:szCs w:val="24"/>
              </w:rPr>
            </w:pPr>
            <w:r w:rsidRPr="00920BE5">
              <w:rPr>
                <w:rFonts w:ascii="Times New Roman" w:eastAsia="Times New Roman" w:hAnsi="Times New Roman" w:cs="Times New Roman"/>
                <w:sz w:val="24"/>
                <w:szCs w:val="24"/>
              </w:rPr>
              <w:t>For Fall and Spring terms, the online course evaluations, by students, shall begin ten days before the end of classes and continue till end of reading period; for the Summer modules, said evaluations shall start three days before end of classes and continue till end of reading period.</w:t>
            </w:r>
          </w:p>
        </w:tc>
      </w:tr>
    </w:tbl>
    <w:p w:rsidR="00FD32C3" w:rsidRDefault="00FD32C3" w:rsidP="00FD32C3">
      <w:pPr>
        <w:spacing w:after="0" w:line="360" w:lineRule="auto"/>
        <w:jc w:val="both"/>
      </w:pPr>
    </w:p>
    <w:p w:rsidR="00FD32C3" w:rsidRDefault="00FD32C3" w:rsidP="00FD32C3">
      <w:pPr>
        <w:spacing w:after="0" w:line="360" w:lineRule="auto"/>
      </w:pPr>
    </w:p>
    <w:p w:rsidR="00095917" w:rsidRDefault="00095917"/>
    <w:sectPr w:rsidR="00095917" w:rsidSect="004F322D">
      <w:headerReference w:type="default" r:id="rId14"/>
      <w:footerReference w:type="default" r:id="rId15"/>
      <w:headerReference w:type="first" r:id="rId16"/>
      <w:pgSz w:w="11907" w:h="16839" w:code="9"/>
      <w:pgMar w:top="1276" w:right="662" w:bottom="851" w:left="9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EB" w:rsidRDefault="007A1BEB">
      <w:pPr>
        <w:spacing w:after="0" w:line="240" w:lineRule="auto"/>
      </w:pPr>
      <w:r>
        <w:separator/>
      </w:r>
    </w:p>
  </w:endnote>
  <w:endnote w:type="continuationSeparator" w:id="0">
    <w:p w:rsidR="007A1BEB" w:rsidRDefault="007A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EB" w:rsidRPr="00253656" w:rsidRDefault="00FD32C3" w:rsidP="00A63B23">
    <w:pPr>
      <w:pStyle w:val="Footer"/>
      <w:tabs>
        <w:tab w:val="right" w:pos="9540"/>
      </w:tabs>
      <w:rPr>
        <w:i/>
        <w:sz w:val="20"/>
        <w:szCs w:val="20"/>
      </w:rPr>
    </w:pPr>
    <w:r>
      <w:rPr>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EB" w:rsidRDefault="007A1BEB">
      <w:pPr>
        <w:spacing w:after="0" w:line="240" w:lineRule="auto"/>
      </w:pPr>
      <w:r>
        <w:separator/>
      </w:r>
    </w:p>
  </w:footnote>
  <w:footnote w:type="continuationSeparator" w:id="0">
    <w:p w:rsidR="007A1BEB" w:rsidRDefault="007A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EB" w:rsidRPr="00F964FC" w:rsidRDefault="00FD32C3" w:rsidP="0082338C">
    <w:pPr>
      <w:pStyle w:val="Header"/>
      <w:tabs>
        <w:tab w:val="clear" w:pos="4680"/>
        <w:tab w:val="clear" w:pos="9360"/>
        <w:tab w:val="right" w:pos="10348"/>
      </w:tabs>
      <w:jc w:val="both"/>
      <w:rPr>
        <w:rFonts w:asciiTheme="majorBidi" w:hAnsiTheme="majorBidi" w:cstheme="majorBidi"/>
        <w:color w:val="005A46"/>
        <w:sz w:val="24"/>
        <w:szCs w:val="24"/>
      </w:rPr>
    </w:pPr>
    <w:r w:rsidRPr="00F964FC">
      <w:rPr>
        <w:rFonts w:asciiTheme="majorBidi" w:hAnsiTheme="majorBidi" w:cstheme="majorBidi"/>
        <w:color w:val="005A46"/>
        <w:sz w:val="24"/>
        <w:szCs w:val="24"/>
      </w:rPr>
      <w:t xml:space="preserve">LAU School of Business | </w:t>
    </w:r>
    <w:r w:rsidRPr="00F964FC">
      <w:rPr>
        <w:rFonts w:asciiTheme="majorBidi" w:hAnsiTheme="majorBidi" w:cstheme="majorBidi"/>
        <w:b/>
        <w:bCs/>
        <w:color w:val="005A46"/>
        <w:sz w:val="24"/>
        <w:szCs w:val="24"/>
      </w:rPr>
      <w:t>Course Syllabus</w:t>
    </w:r>
    <w:r w:rsidRPr="00F964FC">
      <w:rPr>
        <w:rFonts w:asciiTheme="majorBidi" w:hAnsiTheme="majorBidi" w:cstheme="majorBidi"/>
        <w:color w:val="005A46"/>
        <w:sz w:val="24"/>
        <w:szCs w:val="24"/>
      </w:rPr>
      <w:tab/>
    </w:r>
    <w:r w:rsidRPr="00F964FC">
      <w:rPr>
        <w:rFonts w:asciiTheme="majorBidi" w:hAnsiTheme="majorBidi" w:cstheme="majorBidi"/>
        <w:color w:val="005A46"/>
        <w:sz w:val="24"/>
        <w:szCs w:val="24"/>
      </w:rPr>
      <w:fldChar w:fldCharType="begin"/>
    </w:r>
    <w:r w:rsidRPr="00F964FC">
      <w:rPr>
        <w:rFonts w:asciiTheme="majorBidi" w:hAnsiTheme="majorBidi" w:cstheme="majorBidi"/>
        <w:color w:val="005A46"/>
        <w:sz w:val="24"/>
        <w:szCs w:val="24"/>
      </w:rPr>
      <w:instrText xml:space="preserve"> PAGE   \* MERGEFORMAT </w:instrText>
    </w:r>
    <w:r w:rsidRPr="00F964FC">
      <w:rPr>
        <w:rFonts w:asciiTheme="majorBidi" w:hAnsiTheme="majorBidi" w:cstheme="majorBidi"/>
        <w:color w:val="005A46"/>
        <w:sz w:val="24"/>
        <w:szCs w:val="24"/>
      </w:rPr>
      <w:fldChar w:fldCharType="separate"/>
    </w:r>
    <w:r w:rsidR="00BA0AC4">
      <w:rPr>
        <w:rFonts w:asciiTheme="majorBidi" w:hAnsiTheme="majorBidi" w:cstheme="majorBidi"/>
        <w:noProof/>
        <w:color w:val="005A46"/>
        <w:sz w:val="24"/>
        <w:szCs w:val="24"/>
      </w:rPr>
      <w:t>2</w:t>
    </w:r>
    <w:r w:rsidRPr="00F964FC">
      <w:rPr>
        <w:rFonts w:asciiTheme="majorBidi" w:hAnsiTheme="majorBidi" w:cstheme="majorBidi"/>
        <w:noProof/>
        <w:color w:val="005A46"/>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FF" w:rsidRDefault="00FD32C3" w:rsidP="003F2B12">
    <w:pPr>
      <w:pStyle w:val="Header"/>
    </w:pPr>
    <w:r>
      <w:rPr>
        <w:noProof/>
      </w:rPr>
      <w:drawing>
        <wp:anchor distT="0" distB="0" distL="114300" distR="114300" simplePos="0" relativeHeight="251659264" behindDoc="0" locked="0" layoutInCell="1" allowOverlap="1" wp14:anchorId="4AF1ABE8" wp14:editId="345CCD9B">
          <wp:simplePos x="0" y="0"/>
          <wp:positionH relativeFrom="column">
            <wp:posOffset>-65567</wp:posOffset>
          </wp:positionH>
          <wp:positionV relativeFrom="paragraph">
            <wp:posOffset>-299071</wp:posOffset>
          </wp:positionV>
          <wp:extent cx="1975485"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6F4F"/>
    <w:multiLevelType w:val="multilevel"/>
    <w:tmpl w:val="E2EA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62174"/>
    <w:multiLevelType w:val="hybridMultilevel"/>
    <w:tmpl w:val="169E1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C3"/>
    <w:rsid w:val="00095917"/>
    <w:rsid w:val="007A1BEB"/>
    <w:rsid w:val="00BA0AC4"/>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3"/>
  </w:style>
  <w:style w:type="paragraph" w:styleId="Heading2">
    <w:name w:val="heading 2"/>
    <w:basedOn w:val="Normal"/>
    <w:next w:val="Normal"/>
    <w:link w:val="Heading2Char"/>
    <w:uiPriority w:val="9"/>
    <w:semiHidden/>
    <w:unhideWhenUsed/>
    <w:qFormat/>
    <w:rsid w:val="00FD3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32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C3"/>
  </w:style>
  <w:style w:type="paragraph" w:styleId="Footer">
    <w:name w:val="footer"/>
    <w:basedOn w:val="Normal"/>
    <w:link w:val="FooterChar"/>
    <w:uiPriority w:val="99"/>
    <w:unhideWhenUsed/>
    <w:rsid w:val="00FD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C3"/>
  </w:style>
  <w:style w:type="table" w:styleId="TableGrid">
    <w:name w:val="Table Grid"/>
    <w:basedOn w:val="TableNormal"/>
    <w:uiPriority w:val="59"/>
    <w:rsid w:val="00F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2C3"/>
    <w:pPr>
      <w:ind w:left="720"/>
      <w:contextualSpacing/>
    </w:pPr>
  </w:style>
  <w:style w:type="paragraph" w:customStyle="1" w:styleId="Default">
    <w:name w:val="Default"/>
    <w:rsid w:val="00FD32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D3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C3"/>
  </w:style>
  <w:style w:type="paragraph" w:styleId="Heading2">
    <w:name w:val="heading 2"/>
    <w:basedOn w:val="Normal"/>
    <w:next w:val="Normal"/>
    <w:link w:val="Heading2Char"/>
    <w:uiPriority w:val="9"/>
    <w:semiHidden/>
    <w:unhideWhenUsed/>
    <w:qFormat/>
    <w:rsid w:val="00FD3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32C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D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2C3"/>
  </w:style>
  <w:style w:type="paragraph" w:styleId="Footer">
    <w:name w:val="footer"/>
    <w:basedOn w:val="Normal"/>
    <w:link w:val="FooterChar"/>
    <w:uiPriority w:val="99"/>
    <w:unhideWhenUsed/>
    <w:rsid w:val="00FD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2C3"/>
  </w:style>
  <w:style w:type="table" w:styleId="TableGrid">
    <w:name w:val="Table Grid"/>
    <w:basedOn w:val="TableNormal"/>
    <w:uiPriority w:val="59"/>
    <w:rsid w:val="00F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2C3"/>
    <w:pPr>
      <w:ind w:left="720"/>
      <w:contextualSpacing/>
    </w:pPr>
  </w:style>
  <w:style w:type="paragraph" w:customStyle="1" w:styleId="Default">
    <w:name w:val="Default"/>
    <w:rsid w:val="00FD32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D3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au.edu.lb/registration/rules.php" TargetMode="External"/><Relationship Id="rId13" Type="http://schemas.openxmlformats.org/officeDocument/2006/relationships/hyperlink" Target="http://www.lau.edu.lb/academics/arp/g/rules_procedure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u.edu.lb/governance-policies/policies/copyright_patent_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u.edu.lb/governance-policies/policies/student_code_of_conduc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dents.lau.edu.lb/registration/rules.php" TargetMode="External"/><Relationship Id="rId4" Type="http://schemas.openxmlformats.org/officeDocument/2006/relationships/settings" Target="settings.xml"/><Relationship Id="rId9" Type="http://schemas.openxmlformats.org/officeDocument/2006/relationships/hyperlink" Target="http://students.lau.edu.lb/registration/rules.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 Zeaiter</dc:creator>
  <cp:lastModifiedBy>Wissam Fahed</cp:lastModifiedBy>
  <cp:revision>2</cp:revision>
  <dcterms:created xsi:type="dcterms:W3CDTF">2014-10-02T08:52:00Z</dcterms:created>
  <dcterms:modified xsi:type="dcterms:W3CDTF">2014-10-02T08:52:00Z</dcterms:modified>
</cp:coreProperties>
</file>